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3F63" w14:textId="544BE8ED" w:rsidR="00F722F7" w:rsidRDefault="00ED7E59">
      <w:r>
        <w:t>Clerk to Parish:   Tracy Smith, 28 Burnardsfield Road, Colyton, Devon EX24 6PF</w:t>
      </w:r>
    </w:p>
    <w:p w14:paraId="7F33BF8F" w14:textId="6D30B830" w:rsidR="00ED7E59" w:rsidRDefault="00ED7E59">
      <w:r>
        <w:t xml:space="preserve">Tel: 07792302318.     Email: </w:t>
      </w:r>
      <w:hyperlink r:id="rId8" w:history="1">
        <w:r w:rsidRPr="00401B25">
          <w:rPr>
            <w:rStyle w:val="Hyperlink"/>
          </w:rPr>
          <w:t>southleighparishclerk@gmail.com</w:t>
        </w:r>
      </w:hyperlink>
    </w:p>
    <w:p w14:paraId="1BB9A45E" w14:textId="77777777" w:rsidR="00523D19" w:rsidRDefault="00523D19" w:rsidP="004E7B7B"/>
    <w:p w14:paraId="7D28227F" w14:textId="4FCA4DBF" w:rsidR="00ED7E59" w:rsidRPr="00C12770" w:rsidRDefault="00C740ED" w:rsidP="004E7B7B">
      <w:pPr>
        <w:rPr>
          <w:rFonts w:ascii="Times New Roman" w:hAnsi="Times New Roman" w:cs="Times New Roman"/>
        </w:rPr>
      </w:pPr>
      <w:r w:rsidRPr="00C12770">
        <w:rPr>
          <w:rFonts w:ascii="Times New Roman" w:hAnsi="Times New Roman" w:cs="Times New Roman"/>
        </w:rPr>
        <w:t xml:space="preserve"> </w:t>
      </w:r>
      <w:r w:rsidR="00523D19" w:rsidRPr="00C12770">
        <w:rPr>
          <w:rFonts w:ascii="Times New Roman" w:hAnsi="Times New Roman" w:cs="Times New Roman"/>
        </w:rPr>
        <w:t>Minutes of th</w:t>
      </w:r>
      <w:r w:rsidR="00E17BAF" w:rsidRPr="00C12770">
        <w:rPr>
          <w:rFonts w:ascii="Times New Roman" w:hAnsi="Times New Roman" w:cs="Times New Roman"/>
        </w:rPr>
        <w:t>e</w:t>
      </w:r>
      <w:r w:rsidR="00523D19" w:rsidRPr="00C12770">
        <w:rPr>
          <w:rFonts w:ascii="Times New Roman" w:hAnsi="Times New Roman" w:cs="Times New Roman"/>
        </w:rPr>
        <w:t xml:space="preserve"> </w:t>
      </w:r>
      <w:r w:rsidR="008D7990" w:rsidRPr="00C12770">
        <w:rPr>
          <w:rFonts w:ascii="Times New Roman" w:hAnsi="Times New Roman" w:cs="Times New Roman"/>
        </w:rPr>
        <w:t>Bi Monthly</w:t>
      </w:r>
      <w:r w:rsidR="00A77B24" w:rsidRPr="00C12770">
        <w:rPr>
          <w:rFonts w:ascii="Times New Roman" w:hAnsi="Times New Roman" w:cs="Times New Roman"/>
        </w:rPr>
        <w:t xml:space="preserve"> </w:t>
      </w:r>
      <w:r w:rsidR="00F61616" w:rsidRPr="00C12770">
        <w:rPr>
          <w:rFonts w:ascii="Times New Roman" w:hAnsi="Times New Roman" w:cs="Times New Roman"/>
        </w:rPr>
        <w:t>Parish M</w:t>
      </w:r>
      <w:r w:rsidRPr="00C12770">
        <w:rPr>
          <w:rFonts w:ascii="Times New Roman" w:hAnsi="Times New Roman" w:cs="Times New Roman"/>
        </w:rPr>
        <w:t>eeting of</w:t>
      </w:r>
      <w:r w:rsidR="00F61616" w:rsidRPr="00C12770">
        <w:rPr>
          <w:rFonts w:ascii="Times New Roman" w:hAnsi="Times New Roman" w:cs="Times New Roman"/>
        </w:rPr>
        <w:t xml:space="preserve"> </w:t>
      </w:r>
      <w:r w:rsidRPr="00C12770">
        <w:rPr>
          <w:rFonts w:ascii="Times New Roman" w:hAnsi="Times New Roman" w:cs="Times New Roman"/>
        </w:rPr>
        <w:t xml:space="preserve">Southleigh Parish Council </w:t>
      </w:r>
      <w:r w:rsidR="00523D19" w:rsidRPr="00C12770">
        <w:rPr>
          <w:rFonts w:ascii="Times New Roman" w:hAnsi="Times New Roman" w:cs="Times New Roman"/>
        </w:rPr>
        <w:t>held</w:t>
      </w:r>
      <w:r w:rsidR="00F61616" w:rsidRPr="00C12770">
        <w:rPr>
          <w:rFonts w:ascii="Times New Roman" w:hAnsi="Times New Roman" w:cs="Times New Roman"/>
        </w:rPr>
        <w:t xml:space="preserve"> on </w:t>
      </w:r>
      <w:r w:rsidR="004E7B7B" w:rsidRPr="00C12770">
        <w:rPr>
          <w:rFonts w:ascii="Times New Roman" w:hAnsi="Times New Roman" w:cs="Times New Roman"/>
          <w:b/>
          <w:bCs/>
        </w:rPr>
        <w:t>Wednesday 19</w:t>
      </w:r>
      <w:r w:rsidR="004E7B7B" w:rsidRPr="00C12770">
        <w:rPr>
          <w:rFonts w:ascii="Times New Roman" w:hAnsi="Times New Roman" w:cs="Times New Roman"/>
          <w:b/>
          <w:bCs/>
          <w:vertAlign w:val="superscript"/>
        </w:rPr>
        <w:t>th</w:t>
      </w:r>
      <w:r w:rsidR="004E7B7B" w:rsidRPr="00C12770">
        <w:rPr>
          <w:rFonts w:ascii="Times New Roman" w:hAnsi="Times New Roman" w:cs="Times New Roman"/>
          <w:b/>
          <w:bCs/>
        </w:rPr>
        <w:t xml:space="preserve"> May 2021 a</w:t>
      </w:r>
      <w:r w:rsidR="00DF3978" w:rsidRPr="00C12770">
        <w:rPr>
          <w:rFonts w:ascii="Times New Roman" w:hAnsi="Times New Roman" w:cs="Times New Roman"/>
          <w:b/>
          <w:bCs/>
        </w:rPr>
        <w:t>t</w:t>
      </w:r>
      <w:r w:rsidR="004E7B7B" w:rsidRPr="00C12770">
        <w:rPr>
          <w:rFonts w:ascii="Times New Roman" w:hAnsi="Times New Roman" w:cs="Times New Roman"/>
          <w:b/>
          <w:bCs/>
        </w:rPr>
        <w:t xml:space="preserve"> </w:t>
      </w:r>
      <w:r w:rsidR="00523D19" w:rsidRPr="00C12770">
        <w:rPr>
          <w:rFonts w:ascii="Times New Roman" w:hAnsi="Times New Roman" w:cs="Times New Roman"/>
          <w:b/>
          <w:bCs/>
        </w:rPr>
        <w:t>8.</w:t>
      </w:r>
      <w:r w:rsidR="00C12770">
        <w:rPr>
          <w:rFonts w:ascii="Times New Roman" w:hAnsi="Times New Roman" w:cs="Times New Roman"/>
          <w:b/>
          <w:bCs/>
        </w:rPr>
        <w:t>3</w:t>
      </w:r>
      <w:r w:rsidR="00523D19" w:rsidRPr="00C12770">
        <w:rPr>
          <w:rFonts w:ascii="Times New Roman" w:hAnsi="Times New Roman" w:cs="Times New Roman"/>
          <w:b/>
          <w:bCs/>
        </w:rPr>
        <w:t>5</w:t>
      </w:r>
      <w:r w:rsidR="004E7B7B" w:rsidRPr="00C12770">
        <w:rPr>
          <w:rFonts w:ascii="Times New Roman" w:hAnsi="Times New Roman" w:cs="Times New Roman"/>
          <w:b/>
          <w:bCs/>
        </w:rPr>
        <w:t xml:space="preserve"> pm </w:t>
      </w:r>
      <w:r w:rsidR="004E7B7B" w:rsidRPr="00C12770">
        <w:rPr>
          <w:rFonts w:ascii="Times New Roman" w:hAnsi="Times New Roman" w:cs="Times New Roman"/>
        </w:rPr>
        <w:t>in Southleigh Parish Hall</w:t>
      </w:r>
      <w:r w:rsidR="00F61616" w:rsidRPr="00C12770">
        <w:rPr>
          <w:rFonts w:ascii="Times New Roman" w:hAnsi="Times New Roman" w:cs="Times New Roman"/>
        </w:rPr>
        <w:t xml:space="preserve">. </w:t>
      </w:r>
    </w:p>
    <w:p w14:paraId="3FA056A5" w14:textId="0528C1C0" w:rsidR="00F61616" w:rsidRPr="00C12770" w:rsidRDefault="00F61616" w:rsidP="004E7B7B">
      <w:pPr>
        <w:rPr>
          <w:rFonts w:ascii="Times New Roman" w:hAnsi="Times New Roman" w:cs="Times New Roman"/>
        </w:rPr>
      </w:pPr>
    </w:p>
    <w:p w14:paraId="6DF13C8D" w14:textId="149264A0" w:rsidR="00FB52DF" w:rsidRPr="00C12770" w:rsidRDefault="00FB52DF" w:rsidP="00FB52DF">
      <w:pPr>
        <w:rPr>
          <w:rFonts w:ascii="Times New Roman" w:hAnsi="Times New Roman" w:cs="Times New Roman"/>
        </w:rPr>
      </w:pPr>
      <w:r w:rsidRPr="00C12770">
        <w:rPr>
          <w:rFonts w:ascii="Times New Roman" w:hAnsi="Times New Roman" w:cs="Times New Roman"/>
          <w:u w:val="single"/>
        </w:rPr>
        <w:t>PRESENT:</w:t>
      </w:r>
      <w:r w:rsidRPr="00C12770">
        <w:rPr>
          <w:rFonts w:ascii="Times New Roman" w:hAnsi="Times New Roman" w:cs="Times New Roman"/>
        </w:rPr>
        <w:t xml:space="preserve">  Cllr J Reed (Chair), Cllr C Beard (Vice Chair) and Cllr K Luff.</w:t>
      </w:r>
    </w:p>
    <w:p w14:paraId="5AACDE96" w14:textId="77777777" w:rsidR="00FB52DF" w:rsidRPr="00C12770" w:rsidRDefault="00FB52DF" w:rsidP="00FB52DF">
      <w:pPr>
        <w:rPr>
          <w:rFonts w:ascii="Times New Roman" w:hAnsi="Times New Roman" w:cs="Times New Roman"/>
        </w:rPr>
      </w:pPr>
      <w:r w:rsidRPr="00C12770">
        <w:rPr>
          <w:rFonts w:ascii="Times New Roman" w:hAnsi="Times New Roman" w:cs="Times New Roman"/>
          <w:u w:val="single"/>
        </w:rPr>
        <w:t>MEMBERS OF PUBLIC:</w:t>
      </w:r>
      <w:r w:rsidRPr="00C12770">
        <w:rPr>
          <w:rFonts w:ascii="Times New Roman" w:hAnsi="Times New Roman" w:cs="Times New Roman"/>
        </w:rPr>
        <w:t xml:space="preserve">  None</w:t>
      </w:r>
    </w:p>
    <w:p w14:paraId="34E419F4" w14:textId="77777777" w:rsidR="00FB52DF" w:rsidRPr="00C12770" w:rsidRDefault="00FB52DF" w:rsidP="00FB52DF">
      <w:pPr>
        <w:rPr>
          <w:rFonts w:ascii="Times New Roman" w:hAnsi="Times New Roman" w:cs="Times New Roman"/>
        </w:rPr>
      </w:pPr>
      <w:r w:rsidRPr="00C12770">
        <w:rPr>
          <w:rFonts w:ascii="Times New Roman" w:hAnsi="Times New Roman" w:cs="Times New Roman"/>
          <w:u w:val="single"/>
        </w:rPr>
        <w:t>PRESS:</w:t>
      </w:r>
      <w:r w:rsidRPr="00C12770">
        <w:rPr>
          <w:rFonts w:ascii="Times New Roman" w:hAnsi="Times New Roman" w:cs="Times New Roman"/>
        </w:rPr>
        <w:t xml:space="preserve"> None</w:t>
      </w:r>
    </w:p>
    <w:p w14:paraId="2DC469FA" w14:textId="77777777" w:rsidR="00FB52DF" w:rsidRPr="00C12770" w:rsidRDefault="00FB52DF" w:rsidP="00FB52DF">
      <w:pPr>
        <w:rPr>
          <w:rFonts w:ascii="Times New Roman" w:hAnsi="Times New Roman" w:cs="Times New Roman"/>
        </w:rPr>
      </w:pPr>
      <w:r w:rsidRPr="00C12770">
        <w:rPr>
          <w:rFonts w:ascii="Times New Roman" w:hAnsi="Times New Roman" w:cs="Times New Roman"/>
          <w:u w:val="single"/>
        </w:rPr>
        <w:t xml:space="preserve">CLERK IN ATTENDANCE: </w:t>
      </w:r>
      <w:r w:rsidRPr="00C12770">
        <w:rPr>
          <w:rFonts w:ascii="Times New Roman" w:hAnsi="Times New Roman" w:cs="Times New Roman"/>
        </w:rPr>
        <w:t xml:space="preserve"> T Smith</w:t>
      </w:r>
    </w:p>
    <w:p w14:paraId="2C3266F8" w14:textId="77777777" w:rsidR="00FB52DF" w:rsidRPr="00C12770" w:rsidRDefault="00FB52DF" w:rsidP="00DD31E2">
      <w:pPr>
        <w:jc w:val="center"/>
        <w:rPr>
          <w:rFonts w:ascii="Times New Roman" w:hAnsi="Times New Roman" w:cs="Times New Roman"/>
          <w:b/>
          <w:bCs/>
          <w:u w:val="single"/>
        </w:rPr>
      </w:pPr>
    </w:p>
    <w:p w14:paraId="5517C808" w14:textId="76EF9278" w:rsidR="00337E7E" w:rsidRPr="00C12770" w:rsidRDefault="00927799" w:rsidP="00D60BCA">
      <w:pPr>
        <w:rPr>
          <w:rFonts w:ascii="Times New Roman" w:hAnsi="Times New Roman" w:cs="Times New Roman"/>
        </w:rPr>
      </w:pPr>
      <w:r w:rsidRPr="00C12770">
        <w:rPr>
          <w:rFonts w:ascii="Times New Roman" w:hAnsi="Times New Roman" w:cs="Times New Roman"/>
          <w:b/>
          <w:bCs/>
        </w:rPr>
        <w:t xml:space="preserve"> </w:t>
      </w:r>
      <w:r w:rsidR="00A77B24" w:rsidRPr="00C12770">
        <w:rPr>
          <w:rFonts w:ascii="Times New Roman" w:hAnsi="Times New Roman" w:cs="Times New Roman"/>
          <w:b/>
          <w:bCs/>
        </w:rPr>
        <w:t>1.</w:t>
      </w:r>
      <w:r w:rsidR="00DD31E2" w:rsidRPr="00C12770">
        <w:rPr>
          <w:rFonts w:ascii="Times New Roman" w:hAnsi="Times New Roman" w:cs="Times New Roman"/>
          <w:b/>
          <w:bCs/>
        </w:rPr>
        <w:tab/>
      </w:r>
      <w:r w:rsidR="00DD31E2" w:rsidRPr="00C12770">
        <w:rPr>
          <w:rFonts w:ascii="Times New Roman" w:hAnsi="Times New Roman" w:cs="Times New Roman"/>
        </w:rPr>
        <w:t>A</w:t>
      </w:r>
      <w:r w:rsidR="00337E7E" w:rsidRPr="00C12770">
        <w:rPr>
          <w:rFonts w:ascii="Times New Roman" w:hAnsi="Times New Roman" w:cs="Times New Roman"/>
        </w:rPr>
        <w:t>POLOGIES</w:t>
      </w:r>
      <w:r w:rsidR="00FB52DF" w:rsidRPr="00C12770">
        <w:rPr>
          <w:rFonts w:ascii="Times New Roman" w:hAnsi="Times New Roman" w:cs="Times New Roman"/>
        </w:rPr>
        <w:t>: Cllr A Foxwell</w:t>
      </w:r>
      <w:r w:rsidR="009B602F" w:rsidRPr="00C12770">
        <w:rPr>
          <w:rFonts w:ascii="Times New Roman" w:hAnsi="Times New Roman" w:cs="Times New Roman"/>
        </w:rPr>
        <w:t>, Cllr Selway, Cllr H Parr, Cllr M Hartnell</w:t>
      </w:r>
      <w:r w:rsidR="00ED7E59" w:rsidRPr="00C12770">
        <w:rPr>
          <w:rFonts w:ascii="Times New Roman" w:hAnsi="Times New Roman" w:cs="Times New Roman"/>
        </w:rPr>
        <w:tab/>
      </w:r>
    </w:p>
    <w:p w14:paraId="00D4E55C" w14:textId="50111417" w:rsidR="004E7B7B" w:rsidRPr="00C12770" w:rsidRDefault="00337E7E" w:rsidP="00523D19">
      <w:pPr>
        <w:ind w:left="720" w:hanging="720"/>
        <w:rPr>
          <w:rFonts w:ascii="Times New Roman" w:hAnsi="Times New Roman" w:cs="Times New Roman"/>
          <w:b/>
          <w:bCs/>
        </w:rPr>
      </w:pPr>
      <w:r w:rsidRPr="00C12770">
        <w:rPr>
          <w:rFonts w:ascii="Times New Roman" w:hAnsi="Times New Roman" w:cs="Times New Roman"/>
        </w:rPr>
        <w:tab/>
      </w:r>
    </w:p>
    <w:p w14:paraId="6A205557" w14:textId="1B325B68" w:rsidR="00612242" w:rsidRPr="00C12770" w:rsidRDefault="00D60BCA" w:rsidP="00337E7E">
      <w:pPr>
        <w:ind w:left="720" w:hanging="720"/>
        <w:rPr>
          <w:rFonts w:ascii="Times New Roman" w:hAnsi="Times New Roman" w:cs="Times New Roman"/>
        </w:rPr>
      </w:pPr>
      <w:r w:rsidRPr="00C12770">
        <w:rPr>
          <w:rFonts w:ascii="Times New Roman" w:hAnsi="Times New Roman" w:cs="Times New Roman"/>
          <w:b/>
          <w:bCs/>
        </w:rPr>
        <w:t xml:space="preserve"> </w:t>
      </w:r>
      <w:r w:rsidR="00A77B24" w:rsidRPr="00C12770">
        <w:rPr>
          <w:rFonts w:ascii="Times New Roman" w:hAnsi="Times New Roman" w:cs="Times New Roman"/>
          <w:b/>
          <w:bCs/>
        </w:rPr>
        <w:t>2.</w:t>
      </w:r>
      <w:r w:rsidR="00337E7E" w:rsidRPr="00C12770">
        <w:rPr>
          <w:rFonts w:ascii="Times New Roman" w:hAnsi="Times New Roman" w:cs="Times New Roman"/>
          <w:b/>
          <w:bCs/>
        </w:rPr>
        <w:tab/>
      </w:r>
      <w:r w:rsidR="007F2AA0" w:rsidRPr="00C12770">
        <w:rPr>
          <w:rFonts w:ascii="Times New Roman" w:hAnsi="Times New Roman" w:cs="Times New Roman"/>
        </w:rPr>
        <w:t>D</w:t>
      </w:r>
      <w:r w:rsidR="009B602F" w:rsidRPr="00C12770">
        <w:rPr>
          <w:rFonts w:ascii="Times New Roman" w:hAnsi="Times New Roman" w:cs="Times New Roman"/>
        </w:rPr>
        <w:t>ECLARATION OF INTEREST: None</w:t>
      </w:r>
    </w:p>
    <w:p w14:paraId="4333D0EC" w14:textId="77777777" w:rsidR="00E17BAF" w:rsidRPr="00C12770" w:rsidRDefault="00E17BAF" w:rsidP="00337E7E">
      <w:pPr>
        <w:ind w:left="720" w:hanging="720"/>
        <w:rPr>
          <w:rFonts w:ascii="Times New Roman" w:hAnsi="Times New Roman" w:cs="Times New Roman"/>
        </w:rPr>
      </w:pPr>
    </w:p>
    <w:p w14:paraId="379FF953" w14:textId="181A726C" w:rsidR="00E17BAF" w:rsidRPr="00C12770" w:rsidRDefault="00D60BCA" w:rsidP="009B602F">
      <w:pPr>
        <w:ind w:left="720" w:hanging="720"/>
        <w:rPr>
          <w:rFonts w:ascii="Times New Roman" w:hAnsi="Times New Roman" w:cs="Times New Roman"/>
        </w:rPr>
      </w:pPr>
      <w:r w:rsidRPr="00C12770">
        <w:rPr>
          <w:rFonts w:ascii="Times New Roman" w:hAnsi="Times New Roman" w:cs="Times New Roman"/>
          <w:b/>
          <w:bCs/>
        </w:rPr>
        <w:t xml:space="preserve"> </w:t>
      </w:r>
      <w:r w:rsidR="00A77B24" w:rsidRPr="00C12770">
        <w:rPr>
          <w:rFonts w:ascii="Times New Roman" w:hAnsi="Times New Roman" w:cs="Times New Roman"/>
          <w:b/>
          <w:bCs/>
        </w:rPr>
        <w:t>3</w:t>
      </w:r>
      <w:r w:rsidR="007F2AA0" w:rsidRPr="00C12770">
        <w:rPr>
          <w:rFonts w:ascii="Times New Roman" w:hAnsi="Times New Roman" w:cs="Times New Roman"/>
          <w:b/>
          <w:bCs/>
        </w:rPr>
        <w:t>.</w:t>
      </w:r>
      <w:r w:rsidR="007F2AA0" w:rsidRPr="00C12770">
        <w:rPr>
          <w:rFonts w:ascii="Times New Roman" w:hAnsi="Times New Roman" w:cs="Times New Roman"/>
        </w:rPr>
        <w:tab/>
      </w:r>
      <w:r w:rsidR="00E17BAF" w:rsidRPr="00C12770">
        <w:rPr>
          <w:rFonts w:ascii="Times New Roman" w:hAnsi="Times New Roman" w:cs="Times New Roman"/>
        </w:rPr>
        <w:t>M</w:t>
      </w:r>
      <w:r w:rsidR="009B602F" w:rsidRPr="00C12770">
        <w:rPr>
          <w:rFonts w:ascii="Times New Roman" w:hAnsi="Times New Roman" w:cs="Times New Roman"/>
        </w:rPr>
        <w:t xml:space="preserve">INUTES OF PREVIOUS MEETING:  </w:t>
      </w:r>
      <w:r w:rsidR="00E17BAF" w:rsidRPr="00C12770">
        <w:rPr>
          <w:rFonts w:ascii="Times New Roman" w:hAnsi="Times New Roman" w:cs="Times New Roman"/>
        </w:rPr>
        <w:t>Parish Council meeting held on 10</w:t>
      </w:r>
      <w:r w:rsidR="00E17BAF" w:rsidRPr="00C12770">
        <w:rPr>
          <w:rFonts w:ascii="Times New Roman" w:hAnsi="Times New Roman" w:cs="Times New Roman"/>
          <w:vertAlign w:val="superscript"/>
        </w:rPr>
        <w:t>th</w:t>
      </w:r>
      <w:r w:rsidR="00E17BAF" w:rsidRPr="00C12770">
        <w:rPr>
          <w:rFonts w:ascii="Times New Roman" w:hAnsi="Times New Roman" w:cs="Times New Roman"/>
        </w:rPr>
        <w:t xml:space="preserve"> March 2021</w:t>
      </w:r>
      <w:r w:rsidRPr="00C12770">
        <w:rPr>
          <w:rFonts w:ascii="Times New Roman" w:hAnsi="Times New Roman" w:cs="Times New Roman"/>
        </w:rPr>
        <w:t>, February 2021, 4th November 2020 and 16</w:t>
      </w:r>
      <w:r w:rsidRPr="00C12770">
        <w:rPr>
          <w:rFonts w:ascii="Times New Roman" w:hAnsi="Times New Roman" w:cs="Times New Roman"/>
          <w:vertAlign w:val="superscript"/>
        </w:rPr>
        <w:t>th</w:t>
      </w:r>
      <w:r w:rsidRPr="00C12770">
        <w:rPr>
          <w:rFonts w:ascii="Times New Roman" w:hAnsi="Times New Roman" w:cs="Times New Roman"/>
        </w:rPr>
        <w:t xml:space="preserve"> September 2020</w:t>
      </w:r>
      <w:r w:rsidR="00E17BAF" w:rsidRPr="00C12770">
        <w:rPr>
          <w:rFonts w:ascii="Times New Roman" w:hAnsi="Times New Roman" w:cs="Times New Roman"/>
        </w:rPr>
        <w:t xml:space="preserve"> </w:t>
      </w:r>
      <w:r w:rsidR="009B602F" w:rsidRPr="00C12770">
        <w:rPr>
          <w:rFonts w:ascii="Times New Roman" w:hAnsi="Times New Roman" w:cs="Times New Roman"/>
        </w:rPr>
        <w:t>w</w:t>
      </w:r>
      <w:r w:rsidRPr="00C12770">
        <w:rPr>
          <w:rFonts w:ascii="Times New Roman" w:hAnsi="Times New Roman" w:cs="Times New Roman"/>
        </w:rPr>
        <w:t xml:space="preserve">ere </w:t>
      </w:r>
      <w:r w:rsidR="00E17BAF" w:rsidRPr="00C12770">
        <w:rPr>
          <w:rFonts w:ascii="Times New Roman" w:hAnsi="Times New Roman" w:cs="Times New Roman"/>
        </w:rPr>
        <w:t>approved and signed</w:t>
      </w:r>
      <w:r w:rsidR="009B602F" w:rsidRPr="00C12770">
        <w:rPr>
          <w:rFonts w:ascii="Times New Roman" w:hAnsi="Times New Roman" w:cs="Times New Roman"/>
        </w:rPr>
        <w:t>.</w:t>
      </w:r>
    </w:p>
    <w:p w14:paraId="40E49C40" w14:textId="77777777" w:rsidR="00E17BAF" w:rsidRPr="00C12770" w:rsidRDefault="00E17BAF" w:rsidP="00893E82">
      <w:pPr>
        <w:ind w:left="720" w:hanging="720"/>
        <w:rPr>
          <w:rFonts w:ascii="Times New Roman" w:hAnsi="Times New Roman" w:cs="Times New Roman"/>
        </w:rPr>
      </w:pPr>
    </w:p>
    <w:p w14:paraId="2DF845D8" w14:textId="3CE49A71" w:rsidR="00E17BAF" w:rsidRPr="00C12770" w:rsidRDefault="00D60BCA" w:rsidP="00893E82">
      <w:pPr>
        <w:ind w:left="720" w:hanging="720"/>
        <w:rPr>
          <w:rFonts w:ascii="Times New Roman" w:hAnsi="Times New Roman" w:cs="Times New Roman"/>
        </w:rPr>
      </w:pPr>
      <w:r w:rsidRPr="00C12770">
        <w:rPr>
          <w:rFonts w:ascii="Times New Roman" w:hAnsi="Times New Roman" w:cs="Times New Roman"/>
          <w:b/>
          <w:bCs/>
        </w:rPr>
        <w:t xml:space="preserve"> </w:t>
      </w:r>
      <w:r w:rsidR="00E17BAF" w:rsidRPr="00C12770">
        <w:rPr>
          <w:rFonts w:ascii="Times New Roman" w:hAnsi="Times New Roman" w:cs="Times New Roman"/>
          <w:b/>
          <w:bCs/>
        </w:rPr>
        <w:t>4</w:t>
      </w:r>
      <w:r w:rsidR="009430B6">
        <w:rPr>
          <w:rFonts w:ascii="Times New Roman" w:hAnsi="Times New Roman" w:cs="Times New Roman"/>
          <w:b/>
          <w:bCs/>
        </w:rPr>
        <w:t>a</w:t>
      </w:r>
      <w:r w:rsidR="00E17BAF" w:rsidRPr="00C12770">
        <w:rPr>
          <w:rFonts w:ascii="Times New Roman" w:hAnsi="Times New Roman" w:cs="Times New Roman"/>
          <w:b/>
          <w:bCs/>
        </w:rPr>
        <w:t>.</w:t>
      </w:r>
      <w:r w:rsidR="009B602F" w:rsidRPr="00C12770">
        <w:rPr>
          <w:rFonts w:ascii="Times New Roman" w:hAnsi="Times New Roman" w:cs="Times New Roman"/>
          <w:b/>
          <w:bCs/>
        </w:rPr>
        <w:tab/>
      </w:r>
      <w:r w:rsidR="009B602F" w:rsidRPr="00C12770">
        <w:rPr>
          <w:rFonts w:ascii="Times New Roman" w:hAnsi="Times New Roman" w:cs="Times New Roman"/>
        </w:rPr>
        <w:t>Finance</w:t>
      </w:r>
    </w:p>
    <w:p w14:paraId="549DDF0B" w14:textId="77777777" w:rsidR="00D02BA6" w:rsidRDefault="001331FE" w:rsidP="00D02BA6">
      <w:pPr>
        <w:ind w:left="720" w:hanging="720"/>
        <w:rPr>
          <w:rFonts w:ascii="Times New Roman" w:hAnsi="Times New Roman" w:cs="Times New Roman"/>
        </w:rPr>
      </w:pPr>
      <w:r w:rsidRPr="00C12770">
        <w:rPr>
          <w:rFonts w:ascii="Times New Roman" w:hAnsi="Times New Roman" w:cs="Times New Roman"/>
        </w:rPr>
        <w:tab/>
        <w:t xml:space="preserve"> </w:t>
      </w:r>
      <w:r w:rsidR="00D02BA6">
        <w:rPr>
          <w:rFonts w:ascii="Times New Roman" w:hAnsi="Times New Roman" w:cs="Times New Roman"/>
        </w:rPr>
        <w:t xml:space="preserve">     </w:t>
      </w:r>
    </w:p>
    <w:p w14:paraId="3C99B407" w14:textId="054574C8" w:rsidR="00D02BA6" w:rsidRDefault="00D02BA6" w:rsidP="00D02BA6">
      <w:pPr>
        <w:ind w:left="720"/>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 xml:space="preserve">Annual accounts 2020/2021 </w:t>
      </w:r>
    </w:p>
    <w:p w14:paraId="6F9C3553" w14:textId="77777777" w:rsidR="00D02BA6" w:rsidRDefault="00D02BA6" w:rsidP="00D02BA6">
      <w:pPr>
        <w:ind w:left="720" w:hanging="720"/>
        <w:rPr>
          <w:rFonts w:ascii="Times New Roman" w:hAnsi="Times New Roman" w:cs="Times New Roman"/>
          <w:u w:val="single"/>
        </w:rPr>
      </w:pPr>
    </w:p>
    <w:p w14:paraId="56B6A79D" w14:textId="77777777" w:rsidR="00D02BA6" w:rsidRDefault="00D02BA6" w:rsidP="00D02BA6">
      <w:pPr>
        <w:ind w:firstLine="720"/>
        <w:rPr>
          <w:rFonts w:ascii="Times New Roman" w:hAnsi="Times New Roman" w:cs="Times New Roman"/>
        </w:rPr>
      </w:pPr>
      <w:r>
        <w:rPr>
          <w:rFonts w:ascii="Times New Roman" w:hAnsi="Times New Roman" w:cs="Times New Roman"/>
        </w:rPr>
        <w:t>End of year to be approved.</w:t>
      </w:r>
    </w:p>
    <w:p w14:paraId="3849129E" w14:textId="77777777" w:rsidR="00D02BA6" w:rsidRDefault="00D02BA6" w:rsidP="00D02BA6">
      <w:pPr>
        <w:ind w:firstLine="720"/>
        <w:rPr>
          <w:rFonts w:ascii="Times New Roman" w:hAnsi="Times New Roman" w:cs="Times New Roman"/>
        </w:rPr>
      </w:pPr>
      <w:r>
        <w:rPr>
          <w:rFonts w:ascii="Times New Roman" w:hAnsi="Times New Roman" w:cs="Times New Roman"/>
        </w:rPr>
        <w:t>Balance end of year accounts to 31</w:t>
      </w:r>
      <w:r>
        <w:rPr>
          <w:rFonts w:ascii="Times New Roman" w:hAnsi="Times New Roman" w:cs="Times New Roman"/>
          <w:vertAlign w:val="superscript"/>
        </w:rPr>
        <w:t>st</w:t>
      </w:r>
      <w:r>
        <w:rPr>
          <w:rFonts w:ascii="Times New Roman" w:hAnsi="Times New Roman" w:cs="Times New Roman"/>
        </w:rPr>
        <w:t xml:space="preserve"> March 2021</w:t>
      </w:r>
    </w:p>
    <w:p w14:paraId="665C1668"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Record of payment over £100.00</w:t>
      </w:r>
    </w:p>
    <w:p w14:paraId="75D479E8"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Bank reconciliation </w:t>
      </w:r>
    </w:p>
    <w:p w14:paraId="7355A939"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Asset Register 2020/2021</w:t>
      </w:r>
    </w:p>
    <w:p w14:paraId="3849D7EF" w14:textId="77777777" w:rsidR="00D02BA6" w:rsidRDefault="00D02BA6" w:rsidP="00D02BA6">
      <w:pPr>
        <w:ind w:left="720" w:hanging="720"/>
        <w:rPr>
          <w:rFonts w:ascii="Times New Roman" w:hAnsi="Times New Roman" w:cs="Times New Roman"/>
        </w:rPr>
      </w:pPr>
    </w:p>
    <w:p w14:paraId="03EDB8C8" w14:textId="77777777" w:rsidR="00D02BA6" w:rsidRDefault="00D02BA6" w:rsidP="00D02BA6">
      <w:pPr>
        <w:ind w:left="720" w:hanging="720"/>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u w:val="single"/>
        </w:rPr>
        <w:t>AGAR</w:t>
      </w:r>
    </w:p>
    <w:p w14:paraId="51D672AC" w14:textId="77777777" w:rsidR="00D02BA6" w:rsidRDefault="00D02BA6" w:rsidP="00D02BA6">
      <w:pPr>
        <w:ind w:left="720" w:hanging="720"/>
        <w:rPr>
          <w:rFonts w:ascii="Times New Roman" w:hAnsi="Times New Roman" w:cs="Times New Roman"/>
        </w:rPr>
      </w:pPr>
    </w:p>
    <w:p w14:paraId="2AFA1C28" w14:textId="77777777" w:rsidR="00D02BA6" w:rsidRDefault="00D02BA6" w:rsidP="00D02BA6">
      <w:pPr>
        <w:ind w:left="720" w:hanging="72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t xml:space="preserve"> </w:t>
      </w:r>
      <w:r>
        <w:rPr>
          <w:rFonts w:ascii="Times New Roman" w:hAnsi="Times New Roman" w:cs="Times New Roman"/>
        </w:rPr>
        <w:t xml:space="preserve"> a)  To accept</w:t>
      </w:r>
      <w:r>
        <w:rPr>
          <w:rFonts w:ascii="Times New Roman" w:hAnsi="Times New Roman" w:cs="Times New Roman"/>
          <w:b/>
          <w:bCs/>
        </w:rPr>
        <w:t xml:space="preserve"> </w:t>
      </w:r>
      <w:r>
        <w:rPr>
          <w:rFonts w:ascii="Times New Roman" w:hAnsi="Times New Roman" w:cs="Times New Roman"/>
        </w:rPr>
        <w:t>Audit Report on 2021 accounts</w:t>
      </w:r>
    </w:p>
    <w:p w14:paraId="5817050B" w14:textId="4F4BBF2C" w:rsidR="00D02BA6" w:rsidRDefault="00D02BA6" w:rsidP="00D02BA6">
      <w:pPr>
        <w:ind w:left="720" w:hanging="720"/>
        <w:rPr>
          <w:rFonts w:ascii="Times New Roman" w:hAnsi="Times New Roman" w:cs="Times New Roman"/>
        </w:rPr>
      </w:pPr>
      <w:r>
        <w:rPr>
          <w:rFonts w:ascii="Times New Roman" w:hAnsi="Times New Roman" w:cs="Times New Roman"/>
        </w:rPr>
        <w:tab/>
        <w:t xml:space="preserve">  b)  For the authority to consider and approved Section 1 of the AGAR – Annual   </w:t>
      </w:r>
    </w:p>
    <w:p w14:paraId="06296106"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Governance Statement 2020/21</w:t>
      </w:r>
    </w:p>
    <w:p w14:paraId="7C7BD77A"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c)  The authority approved Section 2 of the AGAR plus Accounting Statements     </w:t>
      </w:r>
    </w:p>
    <w:p w14:paraId="36065B48" w14:textId="69A342A2" w:rsidR="00D02BA6" w:rsidRDefault="00D02BA6" w:rsidP="00D02BA6">
      <w:pPr>
        <w:ind w:left="720" w:hanging="720"/>
        <w:rPr>
          <w:rFonts w:ascii="Times New Roman" w:hAnsi="Times New Roman" w:cs="Times New Roman"/>
        </w:rPr>
      </w:pPr>
      <w:r>
        <w:rPr>
          <w:rFonts w:ascii="Times New Roman" w:hAnsi="Times New Roman" w:cs="Times New Roman"/>
        </w:rPr>
        <w:t xml:space="preserve">                 </w:t>
      </w:r>
      <w:r w:rsidR="006256E9">
        <w:rPr>
          <w:rFonts w:ascii="Times New Roman" w:hAnsi="Times New Roman" w:cs="Times New Roman"/>
        </w:rPr>
        <w:t xml:space="preserve"> </w:t>
      </w:r>
      <w:r>
        <w:rPr>
          <w:rFonts w:ascii="Times New Roman" w:hAnsi="Times New Roman" w:cs="Times New Roman"/>
        </w:rPr>
        <w:t xml:space="preserve">  for year ended 31.03.2021.</w:t>
      </w:r>
    </w:p>
    <w:p w14:paraId="2CE8ABA7"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w:t>
      </w:r>
    </w:p>
    <w:p w14:paraId="750DFEFB" w14:textId="77777777" w:rsidR="00D02BA6" w:rsidRDefault="00D02BA6" w:rsidP="00D02BA6">
      <w:pPr>
        <w:rPr>
          <w:rFonts w:ascii="Times New Roman" w:hAnsi="Times New Roman" w:cs="Times New Roman"/>
        </w:rPr>
      </w:pPr>
    </w:p>
    <w:p w14:paraId="34FBD0CE" w14:textId="77777777" w:rsidR="00D02BA6" w:rsidRDefault="00D02BA6" w:rsidP="00D02BA6">
      <w:pPr>
        <w:ind w:left="720"/>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Period of elector’s rights</w:t>
      </w:r>
    </w:p>
    <w:p w14:paraId="3B863EC9" w14:textId="77777777" w:rsidR="00D02BA6" w:rsidRDefault="00D02BA6" w:rsidP="00D02BA6">
      <w:pPr>
        <w:ind w:left="720"/>
        <w:rPr>
          <w:rFonts w:ascii="Times New Roman" w:hAnsi="Times New Roman" w:cs="Times New Roman"/>
          <w:u w:val="single"/>
        </w:rPr>
      </w:pPr>
    </w:p>
    <w:p w14:paraId="28237798"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The local Audit and Accountability Act 2014 requires the Council to publish its </w:t>
      </w:r>
    </w:p>
    <w:p w14:paraId="73AFBC23"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own period for public rights; the period must include the first 10 working days of   </w:t>
      </w:r>
    </w:p>
    <w:p w14:paraId="37D17437"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July.  </w:t>
      </w:r>
    </w:p>
    <w:p w14:paraId="7964323A" w14:textId="77777777" w:rsidR="00D02BA6" w:rsidRDefault="00D02BA6" w:rsidP="00D02BA6">
      <w:pPr>
        <w:ind w:left="720" w:hanging="720"/>
        <w:rPr>
          <w:rFonts w:ascii="Times New Roman" w:hAnsi="Times New Roman" w:cs="Times New Roman"/>
        </w:rPr>
      </w:pPr>
    </w:p>
    <w:p w14:paraId="13E7C985"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To note that the period of elector’s rights will commence for 30 days and will    </w:t>
      </w:r>
    </w:p>
    <w:p w14:paraId="3E2A9CE7"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commence on Monday 14</w:t>
      </w:r>
      <w:r>
        <w:rPr>
          <w:rFonts w:ascii="Times New Roman" w:hAnsi="Times New Roman" w:cs="Times New Roman"/>
          <w:vertAlign w:val="superscript"/>
        </w:rPr>
        <w:t>th</w:t>
      </w:r>
      <w:r>
        <w:rPr>
          <w:rFonts w:ascii="Times New Roman" w:hAnsi="Times New Roman" w:cs="Times New Roman"/>
        </w:rPr>
        <w:t xml:space="preserve"> June 2021 and finish on Friday 23</w:t>
      </w:r>
      <w:r>
        <w:rPr>
          <w:rFonts w:ascii="Times New Roman" w:hAnsi="Times New Roman" w:cs="Times New Roman"/>
          <w:vertAlign w:val="superscript"/>
        </w:rPr>
        <w:t>rd</w:t>
      </w:r>
      <w:r>
        <w:rPr>
          <w:rFonts w:ascii="Times New Roman" w:hAnsi="Times New Roman" w:cs="Times New Roman"/>
        </w:rPr>
        <w:t xml:space="preserve"> July 2021.</w:t>
      </w:r>
    </w:p>
    <w:p w14:paraId="03D21C7E" w14:textId="77777777" w:rsidR="00D02BA6" w:rsidRDefault="00D02BA6" w:rsidP="00D02BA6">
      <w:pPr>
        <w:ind w:left="720" w:hanging="720"/>
        <w:rPr>
          <w:rFonts w:ascii="Times New Roman" w:hAnsi="Times New Roman" w:cs="Times New Roman"/>
        </w:rPr>
      </w:pPr>
      <w:r>
        <w:rPr>
          <w:rFonts w:ascii="Times New Roman" w:hAnsi="Times New Roman" w:cs="Times New Roman"/>
        </w:rPr>
        <w:tab/>
        <w:t xml:space="preserve">    Notification will be placed on the noticeboard and website.</w:t>
      </w:r>
    </w:p>
    <w:p w14:paraId="2E9BC7B2" w14:textId="77777777" w:rsidR="00D02BA6" w:rsidRDefault="00D02BA6" w:rsidP="00D02BA6">
      <w:pPr>
        <w:rPr>
          <w:rFonts w:ascii="Times New Roman" w:hAnsi="Times New Roman" w:cs="Times New Roman"/>
        </w:rPr>
      </w:pPr>
    </w:p>
    <w:p w14:paraId="2948BACD" w14:textId="77777777" w:rsidR="00D02BA6" w:rsidRDefault="00D02BA6" w:rsidP="00D02BA6">
      <w:pPr>
        <w:ind w:left="720"/>
        <w:rPr>
          <w:rFonts w:ascii="Times New Roman" w:hAnsi="Times New Roman" w:cs="Times New Roman"/>
        </w:rPr>
      </w:pPr>
      <w:r>
        <w:rPr>
          <w:rFonts w:ascii="Times New Roman" w:hAnsi="Times New Roman" w:cs="Times New Roman"/>
        </w:rPr>
        <w:t xml:space="preserve">   ii).    Confirmation of Feedback from last year AGAR from External Auditor</w:t>
      </w:r>
    </w:p>
    <w:p w14:paraId="66331AB8" w14:textId="77777777" w:rsidR="00D02BA6" w:rsidRDefault="00D02BA6" w:rsidP="00D02BA6">
      <w:pPr>
        <w:ind w:left="720" w:hanging="720"/>
        <w:rPr>
          <w:rFonts w:ascii="Times New Roman" w:hAnsi="Times New Roman" w:cs="Times New Roman"/>
        </w:rPr>
      </w:pPr>
      <w:r>
        <w:rPr>
          <w:rFonts w:ascii="Times New Roman" w:hAnsi="Times New Roman" w:cs="Times New Roman"/>
        </w:rPr>
        <w:t xml:space="preserve">              iii).    Confirmation of receipt of first half of precept.</w:t>
      </w:r>
    </w:p>
    <w:p w14:paraId="729246BB" w14:textId="54661152" w:rsidR="001331FE" w:rsidRPr="00222BBB" w:rsidRDefault="00222BBB" w:rsidP="00141F3E">
      <w:pPr>
        <w:ind w:left="720" w:hanging="720"/>
        <w:rPr>
          <w:rFonts w:ascii="Times New Roman" w:hAnsi="Times New Roman" w:cs="Times New Roman"/>
          <w:b/>
          <w:bCs/>
        </w:rPr>
      </w:pPr>
      <w:r w:rsidRPr="00222BBB">
        <w:rPr>
          <w:rFonts w:ascii="Times New Roman" w:hAnsi="Times New Roman" w:cs="Times New Roman"/>
          <w:b/>
          <w:bCs/>
        </w:rPr>
        <w:lastRenderedPageBreak/>
        <w:t>4b.</w:t>
      </w:r>
    </w:p>
    <w:p w14:paraId="2199D5D7" w14:textId="338D76F5" w:rsidR="001331FE" w:rsidRPr="00C12770" w:rsidRDefault="001331FE" w:rsidP="001331FE">
      <w:pPr>
        <w:ind w:left="720"/>
        <w:rPr>
          <w:rFonts w:ascii="Times New Roman" w:hAnsi="Times New Roman" w:cs="Times New Roman"/>
        </w:rPr>
      </w:pPr>
      <w:r w:rsidRPr="00C12770">
        <w:rPr>
          <w:rFonts w:ascii="Times New Roman" w:hAnsi="Times New Roman" w:cs="Times New Roman"/>
        </w:rPr>
        <w:t xml:space="preserve">  i).    Confirmation of insurance document received from First Community.</w:t>
      </w:r>
    </w:p>
    <w:p w14:paraId="25AD68C2" w14:textId="35767F2F" w:rsidR="001331FE" w:rsidRPr="00C12770" w:rsidRDefault="001331FE" w:rsidP="001331FE">
      <w:pPr>
        <w:rPr>
          <w:rFonts w:ascii="Times New Roman" w:hAnsi="Times New Roman" w:cs="Times New Roman"/>
        </w:rPr>
      </w:pPr>
      <w:r w:rsidRPr="00C12770">
        <w:rPr>
          <w:rFonts w:ascii="Times New Roman" w:hAnsi="Times New Roman" w:cs="Times New Roman"/>
        </w:rPr>
        <w:t xml:space="preserve">             </w:t>
      </w:r>
      <w:r w:rsidR="00141F3E">
        <w:rPr>
          <w:rFonts w:ascii="Times New Roman" w:hAnsi="Times New Roman" w:cs="Times New Roman"/>
        </w:rPr>
        <w:t>ii</w:t>
      </w:r>
      <w:r w:rsidRPr="00C12770">
        <w:rPr>
          <w:rFonts w:ascii="Times New Roman" w:hAnsi="Times New Roman" w:cs="Times New Roman"/>
        </w:rPr>
        <w:t>).</w:t>
      </w:r>
      <w:r w:rsidR="00D61F1D">
        <w:rPr>
          <w:rFonts w:ascii="Times New Roman" w:hAnsi="Times New Roman" w:cs="Times New Roman"/>
        </w:rPr>
        <w:t xml:space="preserve"> </w:t>
      </w:r>
      <w:r w:rsidRPr="00C12770">
        <w:rPr>
          <w:rFonts w:ascii="Times New Roman" w:hAnsi="Times New Roman" w:cs="Times New Roman"/>
        </w:rPr>
        <w:t xml:space="preserve"> </w:t>
      </w:r>
      <w:r w:rsidR="00D61F1D">
        <w:rPr>
          <w:rFonts w:ascii="Times New Roman" w:hAnsi="Times New Roman" w:cs="Times New Roman"/>
        </w:rPr>
        <w:t xml:space="preserve"> </w:t>
      </w:r>
      <w:r w:rsidRPr="00C12770">
        <w:rPr>
          <w:rFonts w:ascii="Times New Roman" w:hAnsi="Times New Roman" w:cs="Times New Roman"/>
        </w:rPr>
        <w:t xml:space="preserve"> Request for Tracy Smith last tax refund claim to be sent to HMRC via letter</w:t>
      </w:r>
      <w:r w:rsidR="003D35BC">
        <w:rPr>
          <w:rFonts w:ascii="Times New Roman" w:hAnsi="Times New Roman" w:cs="Times New Roman"/>
        </w:rPr>
        <w:t xml:space="preserve">, </w:t>
      </w:r>
      <w:r w:rsidRPr="00C12770">
        <w:rPr>
          <w:rFonts w:ascii="Times New Roman" w:hAnsi="Times New Roman" w:cs="Times New Roman"/>
        </w:rPr>
        <w:t xml:space="preserve">to   </w:t>
      </w:r>
    </w:p>
    <w:p w14:paraId="0898912E" w14:textId="1DFA097D" w:rsidR="001331FE" w:rsidRPr="00C12770" w:rsidRDefault="001331FE" w:rsidP="00141F3E">
      <w:pPr>
        <w:ind w:left="720"/>
        <w:rPr>
          <w:rFonts w:ascii="Times New Roman" w:hAnsi="Times New Roman" w:cs="Times New Roman"/>
        </w:rPr>
      </w:pPr>
      <w:r w:rsidRPr="00C12770">
        <w:rPr>
          <w:rFonts w:ascii="Times New Roman" w:hAnsi="Times New Roman" w:cs="Times New Roman"/>
        </w:rPr>
        <w:t xml:space="preserve">        </w:t>
      </w:r>
      <w:r w:rsidR="003D35BC">
        <w:rPr>
          <w:rFonts w:ascii="Times New Roman" w:hAnsi="Times New Roman" w:cs="Times New Roman"/>
        </w:rPr>
        <w:t xml:space="preserve"> </w:t>
      </w:r>
      <w:r w:rsidR="00D61F1D">
        <w:rPr>
          <w:rFonts w:ascii="Times New Roman" w:hAnsi="Times New Roman" w:cs="Times New Roman"/>
        </w:rPr>
        <w:t xml:space="preserve"> </w:t>
      </w:r>
      <w:r w:rsidRPr="00C12770">
        <w:rPr>
          <w:rFonts w:ascii="Times New Roman" w:hAnsi="Times New Roman" w:cs="Times New Roman"/>
        </w:rPr>
        <w:t>be signed today.</w:t>
      </w:r>
    </w:p>
    <w:p w14:paraId="358C85F2" w14:textId="6EEA015A" w:rsidR="00EB33AE" w:rsidRPr="00C12770" w:rsidRDefault="00EB33AE" w:rsidP="00E17BAF">
      <w:pPr>
        <w:rPr>
          <w:rFonts w:ascii="Times New Roman" w:hAnsi="Times New Roman" w:cs="Times New Roman"/>
        </w:rPr>
      </w:pPr>
    </w:p>
    <w:p w14:paraId="514D4A85" w14:textId="254867AD" w:rsidR="00B92398" w:rsidRPr="00C12770" w:rsidRDefault="00EB33AE" w:rsidP="00612242">
      <w:pPr>
        <w:ind w:left="720"/>
        <w:rPr>
          <w:rFonts w:ascii="Times New Roman" w:hAnsi="Times New Roman" w:cs="Times New Roman"/>
        </w:rPr>
      </w:pPr>
      <w:r w:rsidRPr="00C12770">
        <w:rPr>
          <w:rFonts w:ascii="Times New Roman" w:hAnsi="Times New Roman" w:cs="Times New Roman"/>
        </w:rPr>
        <w:t xml:space="preserve">   </w:t>
      </w:r>
      <w:r w:rsidR="00612242" w:rsidRPr="00C12770">
        <w:rPr>
          <w:rFonts w:ascii="Times New Roman" w:hAnsi="Times New Roman" w:cs="Times New Roman"/>
        </w:rPr>
        <w:t xml:space="preserve"> </w:t>
      </w:r>
      <w:r w:rsidR="00B92398" w:rsidRPr="00C12770">
        <w:rPr>
          <w:rFonts w:ascii="Times New Roman" w:hAnsi="Times New Roman" w:cs="Times New Roman"/>
        </w:rPr>
        <w:t>Payment Schedule for May 2021</w:t>
      </w:r>
    </w:p>
    <w:p w14:paraId="57A9C019" w14:textId="263B6284" w:rsidR="00E7038C" w:rsidRPr="00C12770" w:rsidRDefault="00E7038C" w:rsidP="00612242">
      <w:pPr>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677"/>
        <w:gridCol w:w="1536"/>
        <w:gridCol w:w="2069"/>
        <w:gridCol w:w="2014"/>
      </w:tblGrid>
      <w:tr w:rsidR="00E7038C" w:rsidRPr="00C12770" w14:paraId="6CDD6AEE" w14:textId="77777777" w:rsidTr="00C73795">
        <w:tc>
          <w:tcPr>
            <w:tcW w:w="2677" w:type="dxa"/>
          </w:tcPr>
          <w:p w14:paraId="425C8C2D" w14:textId="77777777" w:rsidR="00E7038C" w:rsidRPr="00C12770" w:rsidRDefault="00E7038C" w:rsidP="00C73795">
            <w:pPr>
              <w:rPr>
                <w:rFonts w:ascii="Times New Roman" w:hAnsi="Times New Roman" w:cs="Times New Roman"/>
                <w:b/>
                <w:bCs/>
              </w:rPr>
            </w:pPr>
            <w:r w:rsidRPr="00C12770">
              <w:rPr>
                <w:rFonts w:ascii="Times New Roman" w:hAnsi="Times New Roman" w:cs="Times New Roman"/>
                <w:b/>
                <w:bCs/>
              </w:rPr>
              <w:t>Payments due</w:t>
            </w:r>
          </w:p>
        </w:tc>
        <w:tc>
          <w:tcPr>
            <w:tcW w:w="1536" w:type="dxa"/>
          </w:tcPr>
          <w:p w14:paraId="737A7229" w14:textId="77777777" w:rsidR="00E7038C" w:rsidRPr="00C12770" w:rsidRDefault="00E7038C" w:rsidP="00C73795">
            <w:pPr>
              <w:rPr>
                <w:rFonts w:ascii="Times New Roman" w:hAnsi="Times New Roman" w:cs="Times New Roman"/>
                <w:b/>
                <w:bCs/>
              </w:rPr>
            </w:pPr>
            <w:r w:rsidRPr="00C12770">
              <w:rPr>
                <w:rFonts w:ascii="Times New Roman" w:hAnsi="Times New Roman" w:cs="Times New Roman"/>
                <w:b/>
                <w:bCs/>
              </w:rPr>
              <w:t>Description</w:t>
            </w:r>
          </w:p>
        </w:tc>
        <w:tc>
          <w:tcPr>
            <w:tcW w:w="2069" w:type="dxa"/>
          </w:tcPr>
          <w:p w14:paraId="3B7A8A9A" w14:textId="2C3B054D" w:rsidR="00E7038C" w:rsidRPr="00C12770" w:rsidRDefault="00E7038C" w:rsidP="00C73795">
            <w:pPr>
              <w:rPr>
                <w:rFonts w:ascii="Times New Roman" w:hAnsi="Times New Roman" w:cs="Times New Roman"/>
                <w:b/>
                <w:bCs/>
              </w:rPr>
            </w:pPr>
            <w:r w:rsidRPr="00C12770">
              <w:rPr>
                <w:rFonts w:ascii="Times New Roman" w:hAnsi="Times New Roman" w:cs="Times New Roman"/>
                <w:b/>
                <w:bCs/>
              </w:rPr>
              <w:t xml:space="preserve">Amount </w:t>
            </w:r>
          </w:p>
        </w:tc>
        <w:tc>
          <w:tcPr>
            <w:tcW w:w="2014" w:type="dxa"/>
          </w:tcPr>
          <w:p w14:paraId="67240B96" w14:textId="77777777" w:rsidR="00E7038C" w:rsidRPr="00C12770" w:rsidRDefault="00E7038C" w:rsidP="00C73795">
            <w:pPr>
              <w:rPr>
                <w:rFonts w:ascii="Times New Roman" w:hAnsi="Times New Roman" w:cs="Times New Roman"/>
                <w:b/>
                <w:bCs/>
              </w:rPr>
            </w:pPr>
            <w:r w:rsidRPr="00C12770">
              <w:rPr>
                <w:rFonts w:ascii="Times New Roman" w:hAnsi="Times New Roman" w:cs="Times New Roman"/>
                <w:b/>
                <w:bCs/>
              </w:rPr>
              <w:t>Due date</w:t>
            </w:r>
          </w:p>
        </w:tc>
      </w:tr>
      <w:tr w:rsidR="00E7038C" w:rsidRPr="00C12770" w14:paraId="015B2A6F" w14:textId="77777777" w:rsidTr="00C73795">
        <w:tc>
          <w:tcPr>
            <w:tcW w:w="2677" w:type="dxa"/>
          </w:tcPr>
          <w:p w14:paraId="055C2CD1" w14:textId="55510E2D" w:rsidR="00E7038C" w:rsidRPr="00C12770" w:rsidRDefault="00A21158" w:rsidP="00C73795">
            <w:pPr>
              <w:rPr>
                <w:rFonts w:ascii="Times New Roman" w:hAnsi="Times New Roman" w:cs="Times New Roman"/>
              </w:rPr>
            </w:pPr>
            <w:r w:rsidRPr="00C12770">
              <w:rPr>
                <w:rFonts w:ascii="Times New Roman" w:hAnsi="Times New Roman" w:cs="Times New Roman"/>
              </w:rPr>
              <w:t xml:space="preserve">T Smith January </w:t>
            </w:r>
          </w:p>
        </w:tc>
        <w:tc>
          <w:tcPr>
            <w:tcW w:w="1536" w:type="dxa"/>
          </w:tcPr>
          <w:p w14:paraId="3C30073F" w14:textId="12798944" w:rsidR="00A21158" w:rsidRPr="00C12770" w:rsidRDefault="00E6269C" w:rsidP="00C73795">
            <w:pPr>
              <w:rPr>
                <w:rFonts w:ascii="Times New Roman" w:hAnsi="Times New Roman" w:cs="Times New Roman"/>
              </w:rPr>
            </w:pPr>
            <w:r w:rsidRPr="00C12770">
              <w:rPr>
                <w:rFonts w:ascii="Times New Roman" w:hAnsi="Times New Roman" w:cs="Times New Roman"/>
              </w:rPr>
              <w:t xml:space="preserve">Tax </w:t>
            </w:r>
            <w:r w:rsidR="003D35BC">
              <w:rPr>
                <w:rFonts w:ascii="Times New Roman" w:hAnsi="Times New Roman" w:cs="Times New Roman"/>
              </w:rPr>
              <w:t>refund</w:t>
            </w:r>
          </w:p>
        </w:tc>
        <w:tc>
          <w:tcPr>
            <w:tcW w:w="2069" w:type="dxa"/>
          </w:tcPr>
          <w:p w14:paraId="1992D401" w14:textId="6498CC1D" w:rsidR="00A21158" w:rsidRPr="00C12770" w:rsidRDefault="00A21158" w:rsidP="00C73795">
            <w:pPr>
              <w:rPr>
                <w:rFonts w:ascii="Times New Roman" w:hAnsi="Times New Roman" w:cs="Times New Roman"/>
              </w:rPr>
            </w:pPr>
            <w:r w:rsidRPr="00C12770">
              <w:rPr>
                <w:rFonts w:ascii="Times New Roman" w:hAnsi="Times New Roman" w:cs="Times New Roman"/>
              </w:rPr>
              <w:t>£410</w:t>
            </w:r>
            <w:r w:rsidR="000A66F9" w:rsidRPr="00C12770">
              <w:rPr>
                <w:rFonts w:ascii="Times New Roman" w:hAnsi="Times New Roman" w:cs="Times New Roman"/>
              </w:rPr>
              <w:t>.</w:t>
            </w:r>
            <w:r w:rsidR="00E6269C" w:rsidRPr="00C12770">
              <w:rPr>
                <w:rFonts w:ascii="Times New Roman" w:hAnsi="Times New Roman" w:cs="Times New Roman"/>
              </w:rPr>
              <w:t>4</w:t>
            </w:r>
            <w:r w:rsidR="009C2734" w:rsidRPr="00C12770">
              <w:rPr>
                <w:rFonts w:ascii="Times New Roman" w:hAnsi="Times New Roman" w:cs="Times New Roman"/>
              </w:rPr>
              <w:t>0</w:t>
            </w:r>
          </w:p>
        </w:tc>
        <w:tc>
          <w:tcPr>
            <w:tcW w:w="2014" w:type="dxa"/>
          </w:tcPr>
          <w:p w14:paraId="30DBF538" w14:textId="695E95B9" w:rsidR="00E7038C" w:rsidRPr="00C12770" w:rsidRDefault="00A21158" w:rsidP="00C73795">
            <w:pPr>
              <w:rPr>
                <w:rFonts w:ascii="Times New Roman" w:hAnsi="Times New Roman" w:cs="Times New Roman"/>
              </w:rPr>
            </w:pPr>
            <w:r w:rsidRPr="00C12770">
              <w:rPr>
                <w:rFonts w:ascii="Times New Roman" w:hAnsi="Times New Roman" w:cs="Times New Roman"/>
              </w:rPr>
              <w:t>May 19</w:t>
            </w:r>
            <w:r w:rsidRPr="00C12770">
              <w:rPr>
                <w:rFonts w:ascii="Times New Roman" w:hAnsi="Times New Roman" w:cs="Times New Roman"/>
                <w:vertAlign w:val="superscript"/>
              </w:rPr>
              <w:t>th</w:t>
            </w:r>
            <w:r w:rsidRPr="00C12770">
              <w:rPr>
                <w:rFonts w:ascii="Times New Roman" w:hAnsi="Times New Roman" w:cs="Times New Roman"/>
              </w:rPr>
              <w:t xml:space="preserve"> 2</w:t>
            </w:r>
            <w:r w:rsidR="009C2734" w:rsidRPr="00C12770">
              <w:rPr>
                <w:rFonts w:ascii="Times New Roman" w:hAnsi="Times New Roman" w:cs="Times New Roman"/>
              </w:rPr>
              <w:t>021</w:t>
            </w:r>
          </w:p>
        </w:tc>
      </w:tr>
      <w:tr w:rsidR="00A21158" w:rsidRPr="00C12770" w14:paraId="05751760" w14:textId="77777777" w:rsidTr="00C73795">
        <w:tc>
          <w:tcPr>
            <w:tcW w:w="2677" w:type="dxa"/>
          </w:tcPr>
          <w:p w14:paraId="65B87B15" w14:textId="5B1140BB" w:rsidR="00A21158" w:rsidRPr="00C12770" w:rsidRDefault="009C2734" w:rsidP="00C73795">
            <w:pPr>
              <w:rPr>
                <w:rFonts w:ascii="Times New Roman" w:hAnsi="Times New Roman" w:cs="Times New Roman"/>
              </w:rPr>
            </w:pPr>
            <w:r w:rsidRPr="00C12770">
              <w:rPr>
                <w:rFonts w:ascii="Times New Roman" w:hAnsi="Times New Roman" w:cs="Times New Roman"/>
              </w:rPr>
              <w:t>Clerks Salary</w:t>
            </w:r>
          </w:p>
        </w:tc>
        <w:tc>
          <w:tcPr>
            <w:tcW w:w="1536" w:type="dxa"/>
          </w:tcPr>
          <w:p w14:paraId="7A1D3C78" w14:textId="77777777" w:rsidR="00A21158" w:rsidRPr="00C12770" w:rsidRDefault="00A21158" w:rsidP="00A21158">
            <w:pPr>
              <w:rPr>
                <w:rFonts w:ascii="Times New Roman" w:hAnsi="Times New Roman" w:cs="Times New Roman"/>
              </w:rPr>
            </w:pPr>
            <w:r w:rsidRPr="00C12770">
              <w:rPr>
                <w:rFonts w:ascii="Times New Roman" w:hAnsi="Times New Roman" w:cs="Times New Roman"/>
              </w:rPr>
              <w:t>February</w:t>
            </w:r>
          </w:p>
          <w:p w14:paraId="4EA5C76C" w14:textId="77777777" w:rsidR="00A21158" w:rsidRPr="00C12770" w:rsidRDefault="00A21158" w:rsidP="00A21158">
            <w:pPr>
              <w:rPr>
                <w:rFonts w:ascii="Times New Roman" w:hAnsi="Times New Roman" w:cs="Times New Roman"/>
              </w:rPr>
            </w:pPr>
            <w:r w:rsidRPr="00C12770">
              <w:rPr>
                <w:rFonts w:ascii="Times New Roman" w:hAnsi="Times New Roman" w:cs="Times New Roman"/>
              </w:rPr>
              <w:t>March</w:t>
            </w:r>
          </w:p>
          <w:p w14:paraId="48E04F94" w14:textId="77777777" w:rsidR="00A21158" w:rsidRPr="00C12770" w:rsidRDefault="00A21158" w:rsidP="00A21158">
            <w:pPr>
              <w:rPr>
                <w:rFonts w:ascii="Times New Roman" w:hAnsi="Times New Roman" w:cs="Times New Roman"/>
              </w:rPr>
            </w:pPr>
            <w:r w:rsidRPr="00C12770">
              <w:rPr>
                <w:rFonts w:ascii="Times New Roman" w:hAnsi="Times New Roman" w:cs="Times New Roman"/>
              </w:rPr>
              <w:t>April</w:t>
            </w:r>
          </w:p>
          <w:p w14:paraId="7156D341" w14:textId="1E5454DE" w:rsidR="00A21158" w:rsidRPr="00C12770" w:rsidRDefault="00A21158" w:rsidP="00A21158">
            <w:pPr>
              <w:rPr>
                <w:rFonts w:ascii="Times New Roman" w:hAnsi="Times New Roman" w:cs="Times New Roman"/>
              </w:rPr>
            </w:pPr>
          </w:p>
        </w:tc>
        <w:tc>
          <w:tcPr>
            <w:tcW w:w="2069" w:type="dxa"/>
          </w:tcPr>
          <w:p w14:paraId="482A27C8" w14:textId="00EF0CE5" w:rsidR="00A21158" w:rsidRPr="00C12770" w:rsidRDefault="00C6565D" w:rsidP="00C73795">
            <w:pPr>
              <w:rPr>
                <w:rFonts w:ascii="Times New Roman" w:hAnsi="Times New Roman" w:cs="Times New Roman"/>
              </w:rPr>
            </w:pPr>
            <w:r w:rsidRPr="00C12770">
              <w:rPr>
                <w:rFonts w:ascii="Times New Roman" w:hAnsi="Times New Roman" w:cs="Times New Roman"/>
              </w:rPr>
              <w:t>£</w:t>
            </w:r>
            <w:r w:rsidR="00A21158" w:rsidRPr="00C12770">
              <w:rPr>
                <w:rFonts w:ascii="Times New Roman" w:hAnsi="Times New Roman" w:cs="Times New Roman"/>
              </w:rPr>
              <w:t>175.00</w:t>
            </w:r>
          </w:p>
          <w:p w14:paraId="22AC992D" w14:textId="6DCE6C21" w:rsidR="00A21158" w:rsidRPr="00C12770" w:rsidRDefault="00C6565D" w:rsidP="00C73795">
            <w:pPr>
              <w:rPr>
                <w:rFonts w:ascii="Times New Roman" w:hAnsi="Times New Roman" w:cs="Times New Roman"/>
              </w:rPr>
            </w:pPr>
            <w:r w:rsidRPr="00C12770">
              <w:rPr>
                <w:rFonts w:ascii="Times New Roman" w:hAnsi="Times New Roman" w:cs="Times New Roman"/>
              </w:rPr>
              <w:t>£</w:t>
            </w:r>
            <w:r w:rsidR="00A21158" w:rsidRPr="00C12770">
              <w:rPr>
                <w:rFonts w:ascii="Times New Roman" w:hAnsi="Times New Roman" w:cs="Times New Roman"/>
              </w:rPr>
              <w:t>175.00</w:t>
            </w:r>
          </w:p>
          <w:p w14:paraId="2AF363C5" w14:textId="23171E02" w:rsidR="00246CA8" w:rsidRPr="00C12770" w:rsidRDefault="00C6565D" w:rsidP="00C73795">
            <w:pPr>
              <w:rPr>
                <w:rFonts w:ascii="Times New Roman" w:hAnsi="Times New Roman" w:cs="Times New Roman"/>
              </w:rPr>
            </w:pPr>
            <w:r w:rsidRPr="00C12770">
              <w:rPr>
                <w:rFonts w:ascii="Times New Roman" w:hAnsi="Times New Roman" w:cs="Times New Roman"/>
              </w:rPr>
              <w:t>£</w:t>
            </w:r>
            <w:r w:rsidR="00246CA8" w:rsidRPr="00C12770">
              <w:rPr>
                <w:rFonts w:ascii="Times New Roman" w:hAnsi="Times New Roman" w:cs="Times New Roman"/>
              </w:rPr>
              <w:t>250.00</w:t>
            </w:r>
          </w:p>
        </w:tc>
        <w:tc>
          <w:tcPr>
            <w:tcW w:w="2014" w:type="dxa"/>
          </w:tcPr>
          <w:p w14:paraId="5647397B" w14:textId="28616B62" w:rsidR="00A21158" w:rsidRPr="00C12770" w:rsidRDefault="00A21158" w:rsidP="00C73795">
            <w:pPr>
              <w:rPr>
                <w:rFonts w:ascii="Times New Roman" w:hAnsi="Times New Roman" w:cs="Times New Roman"/>
              </w:rPr>
            </w:pPr>
            <w:r w:rsidRPr="00C12770">
              <w:rPr>
                <w:rFonts w:ascii="Times New Roman" w:hAnsi="Times New Roman" w:cs="Times New Roman"/>
              </w:rPr>
              <w:t>May 19</w:t>
            </w:r>
            <w:r w:rsidRPr="00C12770">
              <w:rPr>
                <w:rFonts w:ascii="Times New Roman" w:hAnsi="Times New Roman" w:cs="Times New Roman"/>
                <w:vertAlign w:val="superscript"/>
              </w:rPr>
              <w:t>th</w:t>
            </w:r>
            <w:r w:rsidRPr="00C12770">
              <w:rPr>
                <w:rFonts w:ascii="Times New Roman" w:hAnsi="Times New Roman" w:cs="Times New Roman"/>
              </w:rPr>
              <w:t xml:space="preserve"> 2021</w:t>
            </w:r>
          </w:p>
        </w:tc>
      </w:tr>
      <w:tr w:rsidR="00E7038C" w:rsidRPr="00C12770" w14:paraId="6599D13F" w14:textId="77777777" w:rsidTr="00C73795">
        <w:tc>
          <w:tcPr>
            <w:tcW w:w="2677" w:type="dxa"/>
          </w:tcPr>
          <w:p w14:paraId="436A6453" w14:textId="138627C3" w:rsidR="00E7038C" w:rsidRPr="00C12770" w:rsidRDefault="00E7038C" w:rsidP="00C73795">
            <w:pPr>
              <w:rPr>
                <w:rFonts w:ascii="Times New Roman" w:hAnsi="Times New Roman" w:cs="Times New Roman"/>
              </w:rPr>
            </w:pPr>
            <w:r w:rsidRPr="00C12770">
              <w:rPr>
                <w:rFonts w:ascii="Times New Roman" w:hAnsi="Times New Roman" w:cs="Times New Roman"/>
              </w:rPr>
              <w:t>Clerk</w:t>
            </w:r>
            <w:r w:rsidR="00A21158" w:rsidRPr="00C12770">
              <w:rPr>
                <w:rFonts w:ascii="Times New Roman" w:hAnsi="Times New Roman" w:cs="Times New Roman"/>
              </w:rPr>
              <w:t>’s</w:t>
            </w:r>
            <w:r w:rsidRPr="00C12770">
              <w:rPr>
                <w:rFonts w:ascii="Times New Roman" w:hAnsi="Times New Roman" w:cs="Times New Roman"/>
              </w:rPr>
              <w:t xml:space="preserve"> </w:t>
            </w:r>
            <w:r w:rsidR="00E6269C" w:rsidRPr="00C12770">
              <w:rPr>
                <w:rFonts w:ascii="Times New Roman" w:hAnsi="Times New Roman" w:cs="Times New Roman"/>
              </w:rPr>
              <w:t xml:space="preserve">Office </w:t>
            </w:r>
            <w:r w:rsidRPr="00C12770">
              <w:rPr>
                <w:rFonts w:ascii="Times New Roman" w:hAnsi="Times New Roman" w:cs="Times New Roman"/>
              </w:rPr>
              <w:t>Software Expenses</w:t>
            </w:r>
          </w:p>
          <w:p w14:paraId="79E04D06" w14:textId="77777777" w:rsidR="00A21158" w:rsidRPr="00C12770" w:rsidRDefault="00A21158" w:rsidP="00C73795">
            <w:pPr>
              <w:rPr>
                <w:rFonts w:ascii="Times New Roman" w:hAnsi="Times New Roman" w:cs="Times New Roman"/>
              </w:rPr>
            </w:pPr>
          </w:p>
          <w:p w14:paraId="4704CC53" w14:textId="65188CD9" w:rsidR="00A21158" w:rsidRPr="00C12770" w:rsidRDefault="00A21158" w:rsidP="00C73795">
            <w:pPr>
              <w:rPr>
                <w:rFonts w:ascii="Times New Roman" w:hAnsi="Times New Roman" w:cs="Times New Roman"/>
              </w:rPr>
            </w:pPr>
          </w:p>
        </w:tc>
        <w:tc>
          <w:tcPr>
            <w:tcW w:w="1536" w:type="dxa"/>
          </w:tcPr>
          <w:p w14:paraId="1FED5BDF" w14:textId="77777777" w:rsidR="00E7038C" w:rsidRPr="00C12770" w:rsidRDefault="00A21158" w:rsidP="00C73795">
            <w:pPr>
              <w:rPr>
                <w:rFonts w:ascii="Times New Roman" w:hAnsi="Times New Roman" w:cs="Times New Roman"/>
              </w:rPr>
            </w:pPr>
            <w:r w:rsidRPr="00C12770">
              <w:rPr>
                <w:rFonts w:ascii="Times New Roman" w:hAnsi="Times New Roman" w:cs="Times New Roman"/>
              </w:rPr>
              <w:t>February</w:t>
            </w:r>
          </w:p>
          <w:p w14:paraId="09749E27" w14:textId="1AC82E9B" w:rsidR="00A21158" w:rsidRPr="00C12770" w:rsidRDefault="00A21158" w:rsidP="00C73795">
            <w:pPr>
              <w:rPr>
                <w:rFonts w:ascii="Times New Roman" w:hAnsi="Times New Roman" w:cs="Times New Roman"/>
              </w:rPr>
            </w:pPr>
            <w:r w:rsidRPr="00C12770">
              <w:rPr>
                <w:rFonts w:ascii="Times New Roman" w:hAnsi="Times New Roman" w:cs="Times New Roman"/>
              </w:rPr>
              <w:t>March</w:t>
            </w:r>
          </w:p>
          <w:p w14:paraId="1E1F62EC" w14:textId="3321D95A" w:rsidR="00A21158" w:rsidRPr="00C12770" w:rsidRDefault="00A21158" w:rsidP="00C73795">
            <w:pPr>
              <w:rPr>
                <w:rFonts w:ascii="Times New Roman" w:hAnsi="Times New Roman" w:cs="Times New Roman"/>
              </w:rPr>
            </w:pPr>
            <w:r w:rsidRPr="00C12770">
              <w:rPr>
                <w:rFonts w:ascii="Times New Roman" w:hAnsi="Times New Roman" w:cs="Times New Roman"/>
              </w:rPr>
              <w:t>April</w:t>
            </w:r>
          </w:p>
        </w:tc>
        <w:tc>
          <w:tcPr>
            <w:tcW w:w="2069" w:type="dxa"/>
          </w:tcPr>
          <w:p w14:paraId="279CB44A" w14:textId="77777777" w:rsidR="00E7038C" w:rsidRPr="00C12770" w:rsidRDefault="00E7038C" w:rsidP="00C73795">
            <w:pPr>
              <w:rPr>
                <w:rFonts w:ascii="Times New Roman" w:hAnsi="Times New Roman" w:cs="Times New Roman"/>
              </w:rPr>
            </w:pPr>
            <w:r w:rsidRPr="00C12770">
              <w:rPr>
                <w:rFonts w:ascii="Times New Roman" w:hAnsi="Times New Roman" w:cs="Times New Roman"/>
              </w:rPr>
              <w:t>£5.99</w:t>
            </w:r>
          </w:p>
          <w:p w14:paraId="5B307627" w14:textId="77777777" w:rsidR="00A21158" w:rsidRPr="00C12770" w:rsidRDefault="00A21158" w:rsidP="00C73795">
            <w:pPr>
              <w:rPr>
                <w:rFonts w:ascii="Times New Roman" w:hAnsi="Times New Roman" w:cs="Times New Roman"/>
              </w:rPr>
            </w:pPr>
            <w:r w:rsidRPr="00C12770">
              <w:rPr>
                <w:rFonts w:ascii="Times New Roman" w:hAnsi="Times New Roman" w:cs="Times New Roman"/>
              </w:rPr>
              <w:t>£5.99</w:t>
            </w:r>
          </w:p>
          <w:p w14:paraId="3522B840" w14:textId="73B7107D" w:rsidR="00A21158" w:rsidRPr="00C12770" w:rsidRDefault="00A21158" w:rsidP="00C73795">
            <w:pPr>
              <w:rPr>
                <w:rFonts w:ascii="Times New Roman" w:hAnsi="Times New Roman" w:cs="Times New Roman"/>
              </w:rPr>
            </w:pPr>
            <w:r w:rsidRPr="00C12770">
              <w:rPr>
                <w:rFonts w:ascii="Times New Roman" w:hAnsi="Times New Roman" w:cs="Times New Roman"/>
              </w:rPr>
              <w:t>£5.99</w:t>
            </w:r>
          </w:p>
        </w:tc>
        <w:tc>
          <w:tcPr>
            <w:tcW w:w="2014" w:type="dxa"/>
          </w:tcPr>
          <w:p w14:paraId="100331CA" w14:textId="675BD853" w:rsidR="00E7038C" w:rsidRPr="00C12770" w:rsidRDefault="00A21158" w:rsidP="00C73795">
            <w:pPr>
              <w:rPr>
                <w:rFonts w:ascii="Times New Roman" w:hAnsi="Times New Roman" w:cs="Times New Roman"/>
              </w:rPr>
            </w:pPr>
            <w:r w:rsidRPr="00C12770">
              <w:rPr>
                <w:rFonts w:ascii="Times New Roman" w:hAnsi="Times New Roman" w:cs="Times New Roman"/>
              </w:rPr>
              <w:t>May 19</w:t>
            </w:r>
            <w:r w:rsidRPr="00C12770">
              <w:rPr>
                <w:rFonts w:ascii="Times New Roman" w:hAnsi="Times New Roman" w:cs="Times New Roman"/>
                <w:vertAlign w:val="superscript"/>
              </w:rPr>
              <w:t>th</w:t>
            </w:r>
            <w:r w:rsidR="000A66F9" w:rsidRPr="00C12770">
              <w:rPr>
                <w:rFonts w:ascii="Times New Roman" w:hAnsi="Times New Roman" w:cs="Times New Roman"/>
              </w:rPr>
              <w:t xml:space="preserve"> 2021</w:t>
            </w:r>
          </w:p>
        </w:tc>
      </w:tr>
      <w:tr w:rsidR="009C2734" w:rsidRPr="00C12770" w14:paraId="36FF3D33" w14:textId="77777777" w:rsidTr="00C73795">
        <w:tc>
          <w:tcPr>
            <w:tcW w:w="2677" w:type="dxa"/>
          </w:tcPr>
          <w:p w14:paraId="32E17315" w14:textId="77777777" w:rsidR="009C2734" w:rsidRPr="00C12770" w:rsidRDefault="009C2734" w:rsidP="00C73795">
            <w:pPr>
              <w:rPr>
                <w:rFonts w:ascii="Times New Roman" w:hAnsi="Times New Roman" w:cs="Times New Roman"/>
              </w:rPr>
            </w:pPr>
          </w:p>
        </w:tc>
        <w:tc>
          <w:tcPr>
            <w:tcW w:w="1536" w:type="dxa"/>
          </w:tcPr>
          <w:p w14:paraId="0E08BB15" w14:textId="7041116B" w:rsidR="009C2734" w:rsidRPr="00C12770" w:rsidRDefault="009C2734" w:rsidP="00C73795">
            <w:pPr>
              <w:rPr>
                <w:rFonts w:ascii="Times New Roman" w:hAnsi="Times New Roman" w:cs="Times New Roman"/>
              </w:rPr>
            </w:pPr>
            <w:r w:rsidRPr="00C12770">
              <w:rPr>
                <w:rFonts w:ascii="Times New Roman" w:hAnsi="Times New Roman" w:cs="Times New Roman"/>
              </w:rPr>
              <w:t>Total</w:t>
            </w:r>
          </w:p>
        </w:tc>
        <w:tc>
          <w:tcPr>
            <w:tcW w:w="2069" w:type="dxa"/>
          </w:tcPr>
          <w:p w14:paraId="7FFDCEEB" w14:textId="233AD81D" w:rsidR="009C2734" w:rsidRPr="00C12770" w:rsidRDefault="009C2734" w:rsidP="00C73795">
            <w:pPr>
              <w:rPr>
                <w:rFonts w:ascii="Times New Roman" w:hAnsi="Times New Roman" w:cs="Times New Roman"/>
              </w:rPr>
            </w:pPr>
            <w:r w:rsidRPr="00C12770">
              <w:rPr>
                <w:rFonts w:ascii="Times New Roman" w:hAnsi="Times New Roman" w:cs="Times New Roman"/>
              </w:rPr>
              <w:t>£1022.30</w:t>
            </w:r>
          </w:p>
        </w:tc>
        <w:tc>
          <w:tcPr>
            <w:tcW w:w="2014" w:type="dxa"/>
          </w:tcPr>
          <w:p w14:paraId="46F819B6" w14:textId="77777777" w:rsidR="009C2734" w:rsidRPr="00C12770" w:rsidRDefault="009C2734" w:rsidP="00C73795">
            <w:pPr>
              <w:rPr>
                <w:rFonts w:ascii="Times New Roman" w:hAnsi="Times New Roman" w:cs="Times New Roman"/>
              </w:rPr>
            </w:pPr>
          </w:p>
        </w:tc>
      </w:tr>
      <w:tr w:rsidR="00A21158" w:rsidRPr="00C12770" w14:paraId="586E314D" w14:textId="77777777" w:rsidTr="00C73795">
        <w:tc>
          <w:tcPr>
            <w:tcW w:w="2677" w:type="dxa"/>
          </w:tcPr>
          <w:p w14:paraId="605AE6D9" w14:textId="28E0D460" w:rsidR="00A21158" w:rsidRPr="00C12770" w:rsidRDefault="009C2734" w:rsidP="00C73795">
            <w:pPr>
              <w:rPr>
                <w:rFonts w:ascii="Times New Roman" w:hAnsi="Times New Roman" w:cs="Times New Roman"/>
              </w:rPr>
            </w:pPr>
            <w:r w:rsidRPr="00C12770">
              <w:rPr>
                <w:rFonts w:ascii="Times New Roman" w:hAnsi="Times New Roman" w:cs="Times New Roman"/>
              </w:rPr>
              <w:t>Payment of Hall for this meeting</w:t>
            </w:r>
          </w:p>
        </w:tc>
        <w:tc>
          <w:tcPr>
            <w:tcW w:w="1536" w:type="dxa"/>
          </w:tcPr>
          <w:p w14:paraId="1A5700C1" w14:textId="73734E69" w:rsidR="00A21158" w:rsidRPr="00C12770" w:rsidRDefault="00A21158" w:rsidP="00C73795">
            <w:pPr>
              <w:rPr>
                <w:rFonts w:ascii="Times New Roman" w:hAnsi="Times New Roman" w:cs="Times New Roman"/>
              </w:rPr>
            </w:pPr>
            <w:r w:rsidRPr="00C12770">
              <w:rPr>
                <w:rFonts w:ascii="Times New Roman" w:hAnsi="Times New Roman" w:cs="Times New Roman"/>
              </w:rPr>
              <w:t>Total</w:t>
            </w:r>
          </w:p>
        </w:tc>
        <w:tc>
          <w:tcPr>
            <w:tcW w:w="2069" w:type="dxa"/>
          </w:tcPr>
          <w:p w14:paraId="16C4B180" w14:textId="2FF22C2E" w:rsidR="00A21158" w:rsidRPr="00C12770" w:rsidRDefault="009C2734" w:rsidP="00C73795">
            <w:pPr>
              <w:rPr>
                <w:rFonts w:ascii="Times New Roman" w:hAnsi="Times New Roman" w:cs="Times New Roman"/>
              </w:rPr>
            </w:pPr>
            <w:r w:rsidRPr="00C12770">
              <w:rPr>
                <w:rFonts w:ascii="Times New Roman" w:hAnsi="Times New Roman" w:cs="Times New Roman"/>
              </w:rPr>
              <w:t>£20.00</w:t>
            </w:r>
          </w:p>
        </w:tc>
        <w:tc>
          <w:tcPr>
            <w:tcW w:w="2014" w:type="dxa"/>
          </w:tcPr>
          <w:p w14:paraId="12DA369F" w14:textId="3E9E8BB0" w:rsidR="00A21158" w:rsidRPr="00C12770" w:rsidRDefault="009C2734" w:rsidP="00C73795">
            <w:pPr>
              <w:rPr>
                <w:rFonts w:ascii="Times New Roman" w:hAnsi="Times New Roman" w:cs="Times New Roman"/>
              </w:rPr>
            </w:pPr>
            <w:r w:rsidRPr="00C12770">
              <w:rPr>
                <w:rFonts w:ascii="Times New Roman" w:hAnsi="Times New Roman" w:cs="Times New Roman"/>
              </w:rPr>
              <w:t>May 19</w:t>
            </w:r>
            <w:r w:rsidRPr="00C12770">
              <w:rPr>
                <w:rFonts w:ascii="Times New Roman" w:hAnsi="Times New Roman" w:cs="Times New Roman"/>
                <w:vertAlign w:val="superscript"/>
              </w:rPr>
              <w:t>th</w:t>
            </w:r>
            <w:r w:rsidRPr="00C12770">
              <w:rPr>
                <w:rFonts w:ascii="Times New Roman" w:hAnsi="Times New Roman" w:cs="Times New Roman"/>
              </w:rPr>
              <w:t xml:space="preserve"> 2021</w:t>
            </w:r>
          </w:p>
        </w:tc>
      </w:tr>
      <w:tr w:rsidR="00CC30DF" w:rsidRPr="00C12770" w14:paraId="188DE30D" w14:textId="77777777" w:rsidTr="00C73795">
        <w:tc>
          <w:tcPr>
            <w:tcW w:w="2677" w:type="dxa"/>
          </w:tcPr>
          <w:p w14:paraId="61926BB4" w14:textId="7FF38803" w:rsidR="00CC30DF" w:rsidRPr="00C12770" w:rsidRDefault="00CC30DF" w:rsidP="00C73795">
            <w:pPr>
              <w:rPr>
                <w:rFonts w:ascii="Times New Roman" w:hAnsi="Times New Roman" w:cs="Times New Roman"/>
              </w:rPr>
            </w:pPr>
            <w:r w:rsidRPr="00C12770">
              <w:rPr>
                <w:rFonts w:ascii="Times New Roman" w:hAnsi="Times New Roman" w:cs="Times New Roman"/>
              </w:rPr>
              <w:t>T Jenkins</w:t>
            </w:r>
          </w:p>
        </w:tc>
        <w:tc>
          <w:tcPr>
            <w:tcW w:w="1536" w:type="dxa"/>
          </w:tcPr>
          <w:p w14:paraId="493ABFA4" w14:textId="6424EB62" w:rsidR="00CC30DF" w:rsidRPr="00C12770" w:rsidRDefault="00CC30DF" w:rsidP="00C73795">
            <w:pPr>
              <w:rPr>
                <w:rFonts w:ascii="Times New Roman" w:hAnsi="Times New Roman" w:cs="Times New Roman"/>
              </w:rPr>
            </w:pPr>
            <w:r w:rsidRPr="00C12770">
              <w:rPr>
                <w:rFonts w:ascii="Times New Roman" w:hAnsi="Times New Roman" w:cs="Times New Roman"/>
              </w:rPr>
              <w:t>Internal Auditor</w:t>
            </w:r>
          </w:p>
        </w:tc>
        <w:tc>
          <w:tcPr>
            <w:tcW w:w="2069" w:type="dxa"/>
          </w:tcPr>
          <w:p w14:paraId="6DD6DBF4" w14:textId="1D45378C" w:rsidR="00CC30DF" w:rsidRPr="00C12770" w:rsidRDefault="00CC30DF" w:rsidP="00C73795">
            <w:pPr>
              <w:rPr>
                <w:rFonts w:ascii="Times New Roman" w:hAnsi="Times New Roman" w:cs="Times New Roman"/>
              </w:rPr>
            </w:pPr>
            <w:r w:rsidRPr="00C12770">
              <w:rPr>
                <w:rFonts w:ascii="Times New Roman" w:hAnsi="Times New Roman" w:cs="Times New Roman"/>
              </w:rPr>
              <w:t>£145.00</w:t>
            </w:r>
          </w:p>
        </w:tc>
        <w:tc>
          <w:tcPr>
            <w:tcW w:w="2014" w:type="dxa"/>
          </w:tcPr>
          <w:p w14:paraId="66C116A0" w14:textId="1CD371A0" w:rsidR="00CC30DF" w:rsidRPr="00C12770" w:rsidRDefault="00CC30DF" w:rsidP="00C73795">
            <w:pPr>
              <w:rPr>
                <w:rFonts w:ascii="Times New Roman" w:hAnsi="Times New Roman" w:cs="Times New Roman"/>
              </w:rPr>
            </w:pPr>
            <w:r w:rsidRPr="00C12770">
              <w:rPr>
                <w:rFonts w:ascii="Times New Roman" w:hAnsi="Times New Roman" w:cs="Times New Roman"/>
              </w:rPr>
              <w:t>May 19th</w:t>
            </w:r>
          </w:p>
        </w:tc>
      </w:tr>
    </w:tbl>
    <w:p w14:paraId="4E83C364" w14:textId="589BE5C1" w:rsidR="00246CA8" w:rsidRPr="00C12770" w:rsidRDefault="00246CA8" w:rsidP="00CB4D4E">
      <w:pPr>
        <w:rPr>
          <w:rFonts w:ascii="Times New Roman" w:hAnsi="Times New Roman" w:cs="Times New Roman"/>
        </w:rPr>
      </w:pPr>
    </w:p>
    <w:p w14:paraId="6FCA0230" w14:textId="18A85F43" w:rsidR="00D60BCA" w:rsidRPr="00C12770" w:rsidRDefault="00D60BCA" w:rsidP="00CB4D4E">
      <w:pPr>
        <w:rPr>
          <w:rFonts w:ascii="Times New Roman" w:hAnsi="Times New Roman" w:cs="Times New Roman"/>
        </w:rPr>
      </w:pPr>
      <w:r w:rsidRPr="00C12770">
        <w:rPr>
          <w:rFonts w:ascii="Times New Roman" w:hAnsi="Times New Roman" w:cs="Times New Roman"/>
        </w:rPr>
        <w:t xml:space="preserve">                Cheques for the above will be signed at the end of this meeting. </w:t>
      </w:r>
    </w:p>
    <w:p w14:paraId="500181C4" w14:textId="77777777" w:rsidR="003D35BC" w:rsidRDefault="00A21158" w:rsidP="00F2728E">
      <w:pPr>
        <w:ind w:left="720"/>
        <w:rPr>
          <w:rFonts w:ascii="Times New Roman" w:hAnsi="Times New Roman" w:cs="Times New Roman"/>
        </w:rPr>
      </w:pPr>
      <w:r w:rsidRPr="00C12770">
        <w:rPr>
          <w:rFonts w:ascii="Times New Roman" w:hAnsi="Times New Roman" w:cs="Times New Roman"/>
        </w:rPr>
        <w:t xml:space="preserve">              </w:t>
      </w:r>
    </w:p>
    <w:p w14:paraId="6B1E0BF7" w14:textId="77777777" w:rsidR="003D35BC" w:rsidRDefault="003D35BC" w:rsidP="00F2728E">
      <w:pPr>
        <w:ind w:left="720"/>
        <w:rPr>
          <w:rFonts w:ascii="Times New Roman" w:hAnsi="Times New Roman" w:cs="Times New Roman"/>
        </w:rPr>
      </w:pPr>
    </w:p>
    <w:p w14:paraId="156EFC29" w14:textId="644D51C2" w:rsidR="00B92398" w:rsidRPr="00C12770" w:rsidRDefault="00A21158" w:rsidP="00F2728E">
      <w:pPr>
        <w:ind w:left="720"/>
        <w:rPr>
          <w:rFonts w:ascii="Times New Roman" w:hAnsi="Times New Roman" w:cs="Times New Roman"/>
        </w:rPr>
      </w:pPr>
      <w:r w:rsidRPr="00C12770">
        <w:rPr>
          <w:rFonts w:ascii="Times New Roman" w:hAnsi="Times New Roman" w:cs="Times New Roman"/>
        </w:rPr>
        <w:t xml:space="preserve">                                       </w:t>
      </w:r>
    </w:p>
    <w:p w14:paraId="5F11753E" w14:textId="3BCBA7D6" w:rsidR="00D60BCA" w:rsidRPr="00C12770" w:rsidRDefault="00D60BCA" w:rsidP="00F2728E">
      <w:pPr>
        <w:ind w:left="720"/>
        <w:rPr>
          <w:rFonts w:ascii="Times New Roman" w:hAnsi="Times New Roman" w:cs="Times New Roman"/>
        </w:rPr>
      </w:pPr>
    </w:p>
    <w:p w14:paraId="1DF12345" w14:textId="6F472620" w:rsidR="00F2728E" w:rsidRPr="00C12770" w:rsidRDefault="005A070A" w:rsidP="00F2728E">
      <w:pPr>
        <w:ind w:left="720" w:hanging="720"/>
        <w:rPr>
          <w:rFonts w:ascii="Times New Roman" w:hAnsi="Times New Roman" w:cs="Times New Roman"/>
          <w:b/>
          <w:bCs/>
        </w:rPr>
      </w:pPr>
      <w:r w:rsidRPr="00C12770">
        <w:rPr>
          <w:rFonts w:ascii="Times New Roman" w:hAnsi="Times New Roman" w:cs="Times New Roman"/>
          <w:b/>
          <w:bCs/>
        </w:rPr>
        <w:tab/>
      </w:r>
      <w:r w:rsidR="00F2728E" w:rsidRPr="00C12770">
        <w:rPr>
          <w:rFonts w:ascii="Times New Roman" w:hAnsi="Times New Roman" w:cs="Times New Roman"/>
          <w:b/>
          <w:bCs/>
        </w:rPr>
        <w:t>Payments for Pre-authorisation</w:t>
      </w:r>
      <w:r w:rsidR="00ED7D90" w:rsidRPr="00C12770">
        <w:rPr>
          <w:rFonts w:ascii="Times New Roman" w:hAnsi="Times New Roman" w:cs="Times New Roman"/>
          <w:b/>
          <w:bCs/>
        </w:rPr>
        <w:t xml:space="preserve"> </w:t>
      </w:r>
    </w:p>
    <w:p w14:paraId="2ED5751C" w14:textId="77777777" w:rsidR="00D60BCA" w:rsidRPr="00C12770" w:rsidRDefault="00D60BCA" w:rsidP="00F2728E">
      <w:pPr>
        <w:ind w:left="720" w:hanging="720"/>
        <w:rPr>
          <w:rFonts w:ascii="Times New Roman" w:hAnsi="Times New Roman" w:cs="Times New Roman"/>
          <w:b/>
          <w:bCs/>
        </w:rPr>
      </w:pPr>
    </w:p>
    <w:tbl>
      <w:tblPr>
        <w:tblStyle w:val="TableGrid"/>
        <w:tblW w:w="0" w:type="auto"/>
        <w:tblInd w:w="720" w:type="dxa"/>
        <w:tblLook w:val="04A0" w:firstRow="1" w:lastRow="0" w:firstColumn="1" w:lastColumn="0" w:noHBand="0" w:noVBand="1"/>
      </w:tblPr>
      <w:tblGrid>
        <w:gridCol w:w="2677"/>
        <w:gridCol w:w="1560"/>
        <w:gridCol w:w="1985"/>
        <w:gridCol w:w="2074"/>
      </w:tblGrid>
      <w:tr w:rsidR="00F2728E" w:rsidRPr="00C12770" w14:paraId="48FEEFFC" w14:textId="77777777" w:rsidTr="00F2728E">
        <w:tc>
          <w:tcPr>
            <w:tcW w:w="2677" w:type="dxa"/>
          </w:tcPr>
          <w:p w14:paraId="186EBB66" w14:textId="59B855E0" w:rsidR="00F2728E" w:rsidRPr="00C12770" w:rsidRDefault="00F2728E" w:rsidP="00B92398">
            <w:pPr>
              <w:rPr>
                <w:rFonts w:ascii="Times New Roman" w:hAnsi="Times New Roman" w:cs="Times New Roman"/>
              </w:rPr>
            </w:pPr>
            <w:r w:rsidRPr="00C12770">
              <w:rPr>
                <w:rFonts w:ascii="Times New Roman" w:hAnsi="Times New Roman" w:cs="Times New Roman"/>
              </w:rPr>
              <w:t>Clerk’s Salary</w:t>
            </w:r>
          </w:p>
        </w:tc>
        <w:tc>
          <w:tcPr>
            <w:tcW w:w="1560" w:type="dxa"/>
          </w:tcPr>
          <w:p w14:paraId="6B17E994" w14:textId="5CF713D5" w:rsidR="00F2728E" w:rsidRPr="00C12770" w:rsidRDefault="00E6269C" w:rsidP="00B92398">
            <w:pPr>
              <w:rPr>
                <w:rFonts w:ascii="Times New Roman" w:hAnsi="Times New Roman" w:cs="Times New Roman"/>
              </w:rPr>
            </w:pPr>
            <w:r w:rsidRPr="00C12770">
              <w:rPr>
                <w:rFonts w:ascii="Times New Roman" w:hAnsi="Times New Roman" w:cs="Times New Roman"/>
              </w:rPr>
              <w:t>May</w:t>
            </w:r>
          </w:p>
        </w:tc>
        <w:tc>
          <w:tcPr>
            <w:tcW w:w="1985" w:type="dxa"/>
          </w:tcPr>
          <w:p w14:paraId="0F68D572" w14:textId="77777777" w:rsidR="00F2728E" w:rsidRPr="00C12770" w:rsidRDefault="00F2728E" w:rsidP="00B92398">
            <w:pPr>
              <w:rPr>
                <w:rFonts w:ascii="Times New Roman" w:hAnsi="Times New Roman" w:cs="Times New Roman"/>
              </w:rPr>
            </w:pPr>
          </w:p>
        </w:tc>
        <w:tc>
          <w:tcPr>
            <w:tcW w:w="2074" w:type="dxa"/>
          </w:tcPr>
          <w:p w14:paraId="43D1217F" w14:textId="77777777" w:rsidR="00F2728E" w:rsidRPr="00C12770" w:rsidRDefault="00F2728E" w:rsidP="00B92398">
            <w:pPr>
              <w:rPr>
                <w:rFonts w:ascii="Times New Roman" w:hAnsi="Times New Roman" w:cs="Times New Roman"/>
              </w:rPr>
            </w:pPr>
          </w:p>
        </w:tc>
      </w:tr>
      <w:tr w:rsidR="00F2728E" w:rsidRPr="00C12770" w14:paraId="57A94E36" w14:textId="77777777" w:rsidTr="00F2728E">
        <w:tc>
          <w:tcPr>
            <w:tcW w:w="2677" w:type="dxa"/>
          </w:tcPr>
          <w:p w14:paraId="77497122" w14:textId="77777777" w:rsidR="00F2728E" w:rsidRPr="00C12770" w:rsidRDefault="00F2728E" w:rsidP="00B92398">
            <w:pPr>
              <w:rPr>
                <w:rFonts w:ascii="Times New Roman" w:hAnsi="Times New Roman" w:cs="Times New Roman"/>
              </w:rPr>
            </w:pPr>
          </w:p>
        </w:tc>
        <w:tc>
          <w:tcPr>
            <w:tcW w:w="1560" w:type="dxa"/>
          </w:tcPr>
          <w:p w14:paraId="57861658" w14:textId="2EEC6003" w:rsidR="00F2728E" w:rsidRPr="00C12770" w:rsidRDefault="00E6269C" w:rsidP="00B92398">
            <w:pPr>
              <w:rPr>
                <w:rFonts w:ascii="Times New Roman" w:hAnsi="Times New Roman" w:cs="Times New Roman"/>
              </w:rPr>
            </w:pPr>
            <w:r w:rsidRPr="00C12770">
              <w:rPr>
                <w:rFonts w:ascii="Times New Roman" w:hAnsi="Times New Roman" w:cs="Times New Roman"/>
              </w:rPr>
              <w:t>June</w:t>
            </w:r>
          </w:p>
        </w:tc>
        <w:tc>
          <w:tcPr>
            <w:tcW w:w="1985" w:type="dxa"/>
          </w:tcPr>
          <w:p w14:paraId="4E140483" w14:textId="77777777" w:rsidR="00F2728E" w:rsidRPr="00C12770" w:rsidRDefault="00F2728E" w:rsidP="00B92398">
            <w:pPr>
              <w:rPr>
                <w:rFonts w:ascii="Times New Roman" w:hAnsi="Times New Roman" w:cs="Times New Roman"/>
              </w:rPr>
            </w:pPr>
          </w:p>
        </w:tc>
        <w:tc>
          <w:tcPr>
            <w:tcW w:w="2074" w:type="dxa"/>
          </w:tcPr>
          <w:p w14:paraId="70FDE78F" w14:textId="77777777" w:rsidR="00F2728E" w:rsidRPr="00C12770" w:rsidRDefault="00F2728E" w:rsidP="00B92398">
            <w:pPr>
              <w:rPr>
                <w:rFonts w:ascii="Times New Roman" w:hAnsi="Times New Roman" w:cs="Times New Roman"/>
              </w:rPr>
            </w:pPr>
          </w:p>
        </w:tc>
      </w:tr>
      <w:tr w:rsidR="00E6269C" w:rsidRPr="00C12770" w14:paraId="5BB1CC3A" w14:textId="77777777" w:rsidTr="00F2728E">
        <w:tc>
          <w:tcPr>
            <w:tcW w:w="2677" w:type="dxa"/>
          </w:tcPr>
          <w:p w14:paraId="0D813B2E" w14:textId="01DCD936" w:rsidR="00E6269C" w:rsidRPr="00C12770" w:rsidRDefault="00E6269C" w:rsidP="00B92398">
            <w:pPr>
              <w:rPr>
                <w:rFonts w:ascii="Times New Roman" w:hAnsi="Times New Roman" w:cs="Times New Roman"/>
              </w:rPr>
            </w:pPr>
            <w:r w:rsidRPr="00C12770">
              <w:rPr>
                <w:rFonts w:ascii="Times New Roman" w:hAnsi="Times New Roman" w:cs="Times New Roman"/>
              </w:rPr>
              <w:t>Renewal</w:t>
            </w:r>
            <w:r w:rsidR="00246CA8" w:rsidRPr="00C12770">
              <w:rPr>
                <w:rFonts w:ascii="Times New Roman" w:hAnsi="Times New Roman" w:cs="Times New Roman"/>
              </w:rPr>
              <w:t xml:space="preserve">s </w:t>
            </w:r>
            <w:r w:rsidRPr="00C12770">
              <w:rPr>
                <w:rFonts w:ascii="Times New Roman" w:hAnsi="Times New Roman" w:cs="Times New Roman"/>
              </w:rPr>
              <w:t>of</w:t>
            </w:r>
            <w:r w:rsidR="00976CC3" w:rsidRPr="00C12770">
              <w:rPr>
                <w:rFonts w:ascii="Times New Roman" w:hAnsi="Times New Roman" w:cs="Times New Roman"/>
              </w:rPr>
              <w:t xml:space="preserve"> </w:t>
            </w:r>
          </w:p>
          <w:p w14:paraId="0EE62FEA" w14:textId="4CD1A542" w:rsidR="00246CA8" w:rsidRPr="00C12770" w:rsidRDefault="00246CA8" w:rsidP="00B92398">
            <w:pPr>
              <w:rPr>
                <w:rFonts w:ascii="Times New Roman" w:hAnsi="Times New Roman" w:cs="Times New Roman"/>
              </w:rPr>
            </w:pPr>
            <w:r w:rsidRPr="00C12770">
              <w:rPr>
                <w:rFonts w:ascii="Times New Roman" w:hAnsi="Times New Roman" w:cs="Times New Roman"/>
              </w:rPr>
              <w:t>Items due to be rene</w:t>
            </w:r>
            <w:r w:rsidR="00C6565D" w:rsidRPr="00C12770">
              <w:rPr>
                <w:rFonts w:ascii="Times New Roman" w:hAnsi="Times New Roman" w:cs="Times New Roman"/>
              </w:rPr>
              <w:t xml:space="preserve">wed </w:t>
            </w:r>
            <w:r w:rsidRPr="00C12770">
              <w:rPr>
                <w:rFonts w:ascii="Times New Roman" w:hAnsi="Times New Roman" w:cs="Times New Roman"/>
              </w:rPr>
              <w:t>shortly</w:t>
            </w:r>
          </w:p>
        </w:tc>
        <w:tc>
          <w:tcPr>
            <w:tcW w:w="1560" w:type="dxa"/>
          </w:tcPr>
          <w:p w14:paraId="2FC8ED5D" w14:textId="77777777" w:rsidR="00E6269C" w:rsidRPr="00C12770" w:rsidRDefault="00E6269C" w:rsidP="00B92398">
            <w:pPr>
              <w:rPr>
                <w:rFonts w:ascii="Times New Roman" w:hAnsi="Times New Roman" w:cs="Times New Roman"/>
              </w:rPr>
            </w:pPr>
          </w:p>
        </w:tc>
        <w:tc>
          <w:tcPr>
            <w:tcW w:w="1985" w:type="dxa"/>
          </w:tcPr>
          <w:p w14:paraId="4A46DBF5" w14:textId="77777777" w:rsidR="00E6269C" w:rsidRPr="00C12770" w:rsidRDefault="00E6269C" w:rsidP="00B92398">
            <w:pPr>
              <w:rPr>
                <w:rFonts w:ascii="Times New Roman" w:hAnsi="Times New Roman" w:cs="Times New Roman"/>
              </w:rPr>
            </w:pPr>
          </w:p>
        </w:tc>
        <w:tc>
          <w:tcPr>
            <w:tcW w:w="2074" w:type="dxa"/>
          </w:tcPr>
          <w:p w14:paraId="1B71114F" w14:textId="77777777" w:rsidR="00E6269C" w:rsidRPr="00C12770" w:rsidRDefault="00E6269C" w:rsidP="00B92398">
            <w:pPr>
              <w:rPr>
                <w:rFonts w:ascii="Times New Roman" w:hAnsi="Times New Roman" w:cs="Times New Roman"/>
              </w:rPr>
            </w:pPr>
          </w:p>
        </w:tc>
      </w:tr>
      <w:tr w:rsidR="00246CA8" w:rsidRPr="00C12770" w14:paraId="1F0C7FC1" w14:textId="77777777" w:rsidTr="00F2728E">
        <w:tc>
          <w:tcPr>
            <w:tcW w:w="2677" w:type="dxa"/>
          </w:tcPr>
          <w:p w14:paraId="28D1DECB" w14:textId="77777777" w:rsidR="00246CA8" w:rsidRPr="00C12770" w:rsidRDefault="00246CA8" w:rsidP="00B92398">
            <w:pPr>
              <w:rPr>
                <w:rFonts w:ascii="Times New Roman" w:hAnsi="Times New Roman" w:cs="Times New Roman"/>
              </w:rPr>
            </w:pPr>
            <w:r w:rsidRPr="00C12770">
              <w:rPr>
                <w:rFonts w:ascii="Times New Roman" w:hAnsi="Times New Roman" w:cs="Times New Roman"/>
              </w:rPr>
              <w:t>Insurance</w:t>
            </w:r>
            <w:r w:rsidR="009B7785" w:rsidRPr="00C12770">
              <w:rPr>
                <w:rFonts w:ascii="Times New Roman" w:hAnsi="Times New Roman" w:cs="Times New Roman"/>
              </w:rPr>
              <w:t xml:space="preserve"> </w:t>
            </w:r>
          </w:p>
          <w:p w14:paraId="3DD75B21" w14:textId="7385AAE5" w:rsidR="00C830A6" w:rsidRPr="00C12770" w:rsidRDefault="00C830A6" w:rsidP="00B92398">
            <w:pPr>
              <w:rPr>
                <w:rFonts w:ascii="Times New Roman" w:hAnsi="Times New Roman" w:cs="Times New Roman"/>
              </w:rPr>
            </w:pPr>
            <w:r w:rsidRPr="00C12770">
              <w:rPr>
                <w:rFonts w:ascii="Times New Roman" w:hAnsi="Times New Roman" w:cs="Times New Roman"/>
              </w:rPr>
              <w:t>Renewal date 1</w:t>
            </w:r>
            <w:r w:rsidRPr="00C12770">
              <w:rPr>
                <w:rFonts w:ascii="Times New Roman" w:hAnsi="Times New Roman" w:cs="Times New Roman"/>
                <w:vertAlign w:val="superscript"/>
              </w:rPr>
              <w:t>st</w:t>
            </w:r>
            <w:r w:rsidRPr="00C12770">
              <w:rPr>
                <w:rFonts w:ascii="Times New Roman" w:hAnsi="Times New Roman" w:cs="Times New Roman"/>
              </w:rPr>
              <w:t xml:space="preserve"> July</w:t>
            </w:r>
          </w:p>
        </w:tc>
        <w:tc>
          <w:tcPr>
            <w:tcW w:w="1560" w:type="dxa"/>
          </w:tcPr>
          <w:p w14:paraId="09CFE5EC" w14:textId="08FB272C" w:rsidR="00246CA8" w:rsidRPr="00C12770" w:rsidRDefault="00C830A6" w:rsidP="00B92398">
            <w:pPr>
              <w:rPr>
                <w:rFonts w:ascii="Times New Roman" w:hAnsi="Times New Roman" w:cs="Times New Roman"/>
              </w:rPr>
            </w:pPr>
            <w:r w:rsidRPr="00C12770">
              <w:rPr>
                <w:rFonts w:ascii="Times New Roman" w:hAnsi="Times New Roman" w:cs="Times New Roman"/>
              </w:rPr>
              <w:t>end of J</w:t>
            </w:r>
            <w:r w:rsidR="00ED7D90" w:rsidRPr="00C12770">
              <w:rPr>
                <w:rFonts w:ascii="Times New Roman" w:hAnsi="Times New Roman" w:cs="Times New Roman"/>
              </w:rPr>
              <w:t xml:space="preserve">une </w:t>
            </w:r>
          </w:p>
        </w:tc>
        <w:tc>
          <w:tcPr>
            <w:tcW w:w="1985" w:type="dxa"/>
          </w:tcPr>
          <w:p w14:paraId="07B4358D" w14:textId="7FB3409D" w:rsidR="00246CA8" w:rsidRPr="00C12770" w:rsidRDefault="00B17E82" w:rsidP="00B92398">
            <w:pPr>
              <w:rPr>
                <w:rFonts w:ascii="Times New Roman" w:hAnsi="Times New Roman" w:cs="Times New Roman"/>
              </w:rPr>
            </w:pPr>
            <w:r>
              <w:rPr>
                <w:rFonts w:ascii="Times New Roman" w:hAnsi="Times New Roman" w:cs="Times New Roman"/>
              </w:rPr>
              <w:t>£</w:t>
            </w:r>
            <w:r w:rsidR="00C830A6" w:rsidRPr="00C12770">
              <w:rPr>
                <w:rFonts w:ascii="Times New Roman" w:hAnsi="Times New Roman" w:cs="Times New Roman"/>
              </w:rPr>
              <w:t>166.34</w:t>
            </w:r>
          </w:p>
        </w:tc>
        <w:tc>
          <w:tcPr>
            <w:tcW w:w="2074" w:type="dxa"/>
          </w:tcPr>
          <w:p w14:paraId="27771926" w14:textId="7474A333" w:rsidR="00246CA8" w:rsidRPr="00C12770" w:rsidRDefault="00C830A6" w:rsidP="00B92398">
            <w:pPr>
              <w:rPr>
                <w:rFonts w:ascii="Times New Roman" w:hAnsi="Times New Roman" w:cs="Times New Roman"/>
              </w:rPr>
            </w:pPr>
            <w:r w:rsidRPr="00C12770">
              <w:rPr>
                <w:rFonts w:ascii="Times New Roman" w:hAnsi="Times New Roman" w:cs="Times New Roman"/>
              </w:rPr>
              <w:t xml:space="preserve"> 21</w:t>
            </w:r>
            <w:r w:rsidRPr="00C12770">
              <w:rPr>
                <w:rFonts w:ascii="Times New Roman" w:hAnsi="Times New Roman" w:cs="Times New Roman"/>
                <w:vertAlign w:val="superscript"/>
              </w:rPr>
              <w:t>st</w:t>
            </w:r>
            <w:r w:rsidRPr="00C12770">
              <w:rPr>
                <w:rFonts w:ascii="Times New Roman" w:hAnsi="Times New Roman" w:cs="Times New Roman"/>
              </w:rPr>
              <w:t xml:space="preserve"> June</w:t>
            </w:r>
          </w:p>
        </w:tc>
      </w:tr>
      <w:tr w:rsidR="00246CA8" w:rsidRPr="00C12770" w14:paraId="5FACBD5D" w14:textId="77777777" w:rsidTr="00F2728E">
        <w:tc>
          <w:tcPr>
            <w:tcW w:w="2677" w:type="dxa"/>
          </w:tcPr>
          <w:p w14:paraId="517DEFE0" w14:textId="36AA523E" w:rsidR="00246CA8" w:rsidRPr="00C12770" w:rsidRDefault="00ED7D90" w:rsidP="00B92398">
            <w:pPr>
              <w:rPr>
                <w:rFonts w:ascii="Times New Roman" w:hAnsi="Times New Roman" w:cs="Times New Roman"/>
              </w:rPr>
            </w:pPr>
            <w:r w:rsidRPr="00C12770">
              <w:rPr>
                <w:rFonts w:ascii="Times New Roman" w:hAnsi="Times New Roman" w:cs="Times New Roman"/>
              </w:rPr>
              <w:t>Web site   - UK</w:t>
            </w:r>
          </w:p>
        </w:tc>
        <w:tc>
          <w:tcPr>
            <w:tcW w:w="1560" w:type="dxa"/>
          </w:tcPr>
          <w:p w14:paraId="676850F2" w14:textId="19DD7D89" w:rsidR="00246CA8" w:rsidRPr="00C12770" w:rsidRDefault="00ED7D90" w:rsidP="00B92398">
            <w:pPr>
              <w:rPr>
                <w:rFonts w:ascii="Times New Roman" w:hAnsi="Times New Roman" w:cs="Times New Roman"/>
              </w:rPr>
            </w:pPr>
            <w:r w:rsidRPr="00C12770">
              <w:rPr>
                <w:rFonts w:ascii="Times New Roman" w:hAnsi="Times New Roman" w:cs="Times New Roman"/>
              </w:rPr>
              <w:t>July</w:t>
            </w:r>
          </w:p>
        </w:tc>
        <w:tc>
          <w:tcPr>
            <w:tcW w:w="1985" w:type="dxa"/>
          </w:tcPr>
          <w:p w14:paraId="27F63553" w14:textId="37CD1D5E" w:rsidR="00246CA8" w:rsidRPr="00C12770" w:rsidRDefault="00ED7D90" w:rsidP="00B92398">
            <w:pPr>
              <w:rPr>
                <w:rFonts w:ascii="Times New Roman" w:hAnsi="Times New Roman" w:cs="Times New Roman"/>
              </w:rPr>
            </w:pPr>
            <w:r w:rsidRPr="00C12770">
              <w:rPr>
                <w:rFonts w:ascii="Times New Roman" w:hAnsi="Times New Roman" w:cs="Times New Roman"/>
              </w:rPr>
              <w:t>£15.99</w:t>
            </w:r>
          </w:p>
        </w:tc>
        <w:tc>
          <w:tcPr>
            <w:tcW w:w="2074" w:type="dxa"/>
          </w:tcPr>
          <w:p w14:paraId="2B6869BA" w14:textId="39018572" w:rsidR="00246CA8" w:rsidRPr="00C12770" w:rsidRDefault="00246CA8" w:rsidP="00B92398">
            <w:pPr>
              <w:rPr>
                <w:rFonts w:ascii="Times New Roman" w:hAnsi="Times New Roman" w:cs="Times New Roman"/>
              </w:rPr>
            </w:pPr>
          </w:p>
        </w:tc>
      </w:tr>
      <w:tr w:rsidR="00ED7D90" w:rsidRPr="00C12770" w14:paraId="47496383" w14:textId="77777777" w:rsidTr="00F2728E">
        <w:tc>
          <w:tcPr>
            <w:tcW w:w="2677" w:type="dxa"/>
          </w:tcPr>
          <w:p w14:paraId="413EF57D" w14:textId="0A4FE5C9" w:rsidR="00ED7D90" w:rsidRPr="00C12770" w:rsidRDefault="00ED7D90" w:rsidP="00B92398">
            <w:pPr>
              <w:rPr>
                <w:rFonts w:ascii="Times New Roman" w:hAnsi="Times New Roman" w:cs="Times New Roman"/>
              </w:rPr>
            </w:pPr>
            <w:r w:rsidRPr="00C12770">
              <w:rPr>
                <w:rFonts w:ascii="Times New Roman" w:hAnsi="Times New Roman" w:cs="Times New Roman"/>
              </w:rPr>
              <w:t>ICO</w:t>
            </w:r>
          </w:p>
        </w:tc>
        <w:tc>
          <w:tcPr>
            <w:tcW w:w="1560" w:type="dxa"/>
          </w:tcPr>
          <w:p w14:paraId="275C87B7" w14:textId="132D340C" w:rsidR="00ED7D90" w:rsidRPr="00C12770" w:rsidRDefault="00ED7D90" w:rsidP="00B92398">
            <w:pPr>
              <w:rPr>
                <w:rFonts w:ascii="Times New Roman" w:hAnsi="Times New Roman" w:cs="Times New Roman"/>
              </w:rPr>
            </w:pPr>
            <w:r w:rsidRPr="00C12770">
              <w:rPr>
                <w:rFonts w:ascii="Times New Roman" w:hAnsi="Times New Roman" w:cs="Times New Roman"/>
              </w:rPr>
              <w:t>July</w:t>
            </w:r>
          </w:p>
        </w:tc>
        <w:tc>
          <w:tcPr>
            <w:tcW w:w="1985" w:type="dxa"/>
          </w:tcPr>
          <w:p w14:paraId="23CF4003" w14:textId="05CE59AE" w:rsidR="00ED7D90" w:rsidRPr="00C12770" w:rsidRDefault="003043BB" w:rsidP="00B92398">
            <w:pPr>
              <w:rPr>
                <w:rFonts w:ascii="Times New Roman" w:hAnsi="Times New Roman" w:cs="Times New Roman"/>
              </w:rPr>
            </w:pPr>
            <w:r w:rsidRPr="00C12770">
              <w:rPr>
                <w:rFonts w:ascii="Times New Roman" w:hAnsi="Times New Roman" w:cs="Times New Roman"/>
              </w:rPr>
              <w:t>£40.00</w:t>
            </w:r>
          </w:p>
        </w:tc>
        <w:tc>
          <w:tcPr>
            <w:tcW w:w="2074" w:type="dxa"/>
          </w:tcPr>
          <w:p w14:paraId="60D78655" w14:textId="77777777" w:rsidR="00ED7D90" w:rsidRPr="00C12770" w:rsidRDefault="00ED7D90" w:rsidP="00B92398">
            <w:pPr>
              <w:rPr>
                <w:rFonts w:ascii="Times New Roman" w:hAnsi="Times New Roman" w:cs="Times New Roman"/>
              </w:rPr>
            </w:pPr>
          </w:p>
        </w:tc>
      </w:tr>
      <w:tr w:rsidR="00ED7D90" w:rsidRPr="00C12770" w14:paraId="7018AF58" w14:textId="77777777" w:rsidTr="00F2728E">
        <w:tc>
          <w:tcPr>
            <w:tcW w:w="2677" w:type="dxa"/>
          </w:tcPr>
          <w:p w14:paraId="0FB1C9C7" w14:textId="6C11E429" w:rsidR="00ED7D90" w:rsidRPr="00C12770" w:rsidRDefault="00ED7D90" w:rsidP="00B92398">
            <w:pPr>
              <w:rPr>
                <w:rFonts w:ascii="Times New Roman" w:hAnsi="Times New Roman" w:cs="Times New Roman"/>
              </w:rPr>
            </w:pPr>
            <w:r w:rsidRPr="00C12770">
              <w:rPr>
                <w:rFonts w:ascii="Times New Roman" w:hAnsi="Times New Roman" w:cs="Times New Roman"/>
              </w:rPr>
              <w:t>Annual renewal of PAYE</w:t>
            </w:r>
            <w:r w:rsidR="009B7785" w:rsidRPr="00C12770">
              <w:rPr>
                <w:rFonts w:ascii="Times New Roman" w:hAnsi="Times New Roman" w:cs="Times New Roman"/>
              </w:rPr>
              <w:t xml:space="preserve"> costs</w:t>
            </w:r>
          </w:p>
        </w:tc>
        <w:tc>
          <w:tcPr>
            <w:tcW w:w="1560" w:type="dxa"/>
          </w:tcPr>
          <w:p w14:paraId="329692DD" w14:textId="19BB0205" w:rsidR="00ED7D90" w:rsidRPr="00C12770" w:rsidRDefault="003043BB" w:rsidP="00B92398">
            <w:pPr>
              <w:rPr>
                <w:rFonts w:ascii="Times New Roman" w:hAnsi="Times New Roman" w:cs="Times New Roman"/>
              </w:rPr>
            </w:pPr>
            <w:r w:rsidRPr="00C12770">
              <w:rPr>
                <w:rFonts w:ascii="Times New Roman" w:hAnsi="Times New Roman" w:cs="Times New Roman"/>
              </w:rPr>
              <w:t>July</w:t>
            </w:r>
          </w:p>
        </w:tc>
        <w:tc>
          <w:tcPr>
            <w:tcW w:w="1985" w:type="dxa"/>
          </w:tcPr>
          <w:p w14:paraId="558CEB45" w14:textId="77777777" w:rsidR="00ED7D90" w:rsidRPr="00C12770" w:rsidRDefault="00ED7D90" w:rsidP="00B92398">
            <w:pPr>
              <w:rPr>
                <w:rFonts w:ascii="Times New Roman" w:hAnsi="Times New Roman" w:cs="Times New Roman"/>
              </w:rPr>
            </w:pPr>
          </w:p>
        </w:tc>
        <w:tc>
          <w:tcPr>
            <w:tcW w:w="2074" w:type="dxa"/>
          </w:tcPr>
          <w:p w14:paraId="1A2A9EBE" w14:textId="77777777" w:rsidR="00ED7D90" w:rsidRPr="00C12770" w:rsidRDefault="00ED7D90" w:rsidP="00B92398">
            <w:pPr>
              <w:rPr>
                <w:rFonts w:ascii="Times New Roman" w:hAnsi="Times New Roman" w:cs="Times New Roman"/>
              </w:rPr>
            </w:pPr>
          </w:p>
        </w:tc>
      </w:tr>
    </w:tbl>
    <w:p w14:paraId="75B4EAAE" w14:textId="31D5A7A0" w:rsidR="00CC30DF" w:rsidRPr="00C12770" w:rsidRDefault="00CC30DF" w:rsidP="00CC30DF">
      <w:pPr>
        <w:rPr>
          <w:rFonts w:ascii="Times New Roman" w:hAnsi="Times New Roman" w:cs="Times New Roman"/>
          <w:b/>
          <w:bCs/>
        </w:rPr>
      </w:pPr>
    </w:p>
    <w:p w14:paraId="3D59D9F9" w14:textId="39EA9A6C" w:rsidR="008D7990" w:rsidRPr="00C12770" w:rsidRDefault="008D7990" w:rsidP="00E17BAF">
      <w:pPr>
        <w:ind w:left="720" w:hanging="720"/>
        <w:rPr>
          <w:rFonts w:ascii="Times New Roman" w:hAnsi="Times New Roman" w:cs="Times New Roman"/>
        </w:rPr>
      </w:pPr>
      <w:r w:rsidRPr="00C12770">
        <w:rPr>
          <w:rFonts w:ascii="Times New Roman" w:hAnsi="Times New Roman" w:cs="Times New Roman"/>
          <w:b/>
          <w:bCs/>
        </w:rPr>
        <w:t>5.</w:t>
      </w:r>
      <w:r w:rsidRPr="00C12770">
        <w:rPr>
          <w:rFonts w:ascii="Times New Roman" w:hAnsi="Times New Roman" w:cs="Times New Roman"/>
          <w:b/>
          <w:bCs/>
        </w:rPr>
        <w:tab/>
      </w:r>
      <w:r w:rsidR="00E17BAF" w:rsidRPr="00C12770">
        <w:rPr>
          <w:rFonts w:ascii="Times New Roman" w:hAnsi="Times New Roman" w:cs="Times New Roman"/>
        </w:rPr>
        <w:t>Clerks contract hours are to be set for one year at 12 hours a month</w:t>
      </w:r>
      <w:r w:rsidR="003E36A8">
        <w:rPr>
          <w:rFonts w:ascii="Times New Roman" w:hAnsi="Times New Roman" w:cs="Times New Roman"/>
        </w:rPr>
        <w:t>., from May 2021.</w:t>
      </w:r>
    </w:p>
    <w:p w14:paraId="3B0C0883" w14:textId="77777777" w:rsidR="008D7990" w:rsidRPr="00C12770" w:rsidRDefault="008D7990" w:rsidP="008D7990">
      <w:pPr>
        <w:rPr>
          <w:rFonts w:ascii="Times New Roman" w:hAnsi="Times New Roman" w:cs="Times New Roman"/>
        </w:rPr>
      </w:pPr>
    </w:p>
    <w:p w14:paraId="57AF685F" w14:textId="700155F1" w:rsidR="008D7990" w:rsidRPr="00C12770" w:rsidRDefault="008D7990" w:rsidP="008D7990">
      <w:pPr>
        <w:ind w:left="720" w:hanging="720"/>
        <w:rPr>
          <w:rFonts w:ascii="Times New Roman" w:hAnsi="Times New Roman" w:cs="Times New Roman"/>
          <w:u w:val="single"/>
        </w:rPr>
      </w:pPr>
      <w:r w:rsidRPr="00C12770">
        <w:rPr>
          <w:rFonts w:ascii="Times New Roman" w:hAnsi="Times New Roman" w:cs="Times New Roman"/>
          <w:b/>
          <w:bCs/>
        </w:rPr>
        <w:t>6.</w:t>
      </w:r>
      <w:r w:rsidRPr="00C12770">
        <w:rPr>
          <w:rFonts w:ascii="Times New Roman" w:hAnsi="Times New Roman" w:cs="Times New Roman"/>
          <w:b/>
          <w:bCs/>
        </w:rPr>
        <w:tab/>
      </w:r>
      <w:r w:rsidRPr="00C12770">
        <w:rPr>
          <w:rFonts w:ascii="Times New Roman" w:hAnsi="Times New Roman" w:cs="Times New Roman"/>
        </w:rPr>
        <w:t>Progress reports</w:t>
      </w:r>
    </w:p>
    <w:p w14:paraId="7F43FC18" w14:textId="77777777"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rPr>
        <w:t xml:space="preserve"> </w:t>
      </w:r>
      <w:r w:rsidRPr="00C12770">
        <w:rPr>
          <w:rFonts w:ascii="Times New Roman" w:hAnsi="Times New Roman" w:cs="Times New Roman"/>
        </w:rPr>
        <w:tab/>
        <w:t xml:space="preserve">           </w:t>
      </w:r>
    </w:p>
    <w:p w14:paraId="6E2B2106" w14:textId="37BCEED1" w:rsidR="008D7990" w:rsidRPr="00C12770" w:rsidRDefault="008D7990" w:rsidP="008D7990">
      <w:pPr>
        <w:ind w:left="720"/>
        <w:rPr>
          <w:rFonts w:ascii="Times New Roman" w:hAnsi="Times New Roman" w:cs="Times New Roman"/>
        </w:rPr>
      </w:pPr>
      <w:r w:rsidRPr="00C12770">
        <w:rPr>
          <w:rFonts w:ascii="Times New Roman" w:hAnsi="Times New Roman" w:cs="Times New Roman"/>
        </w:rPr>
        <w:t xml:space="preserve"> Repair to the Bridge at Turners Court -</w:t>
      </w:r>
      <w:r w:rsidR="000A1DF6">
        <w:rPr>
          <w:rFonts w:ascii="Times New Roman" w:hAnsi="Times New Roman" w:cs="Times New Roman"/>
        </w:rPr>
        <w:t xml:space="preserve"> this wall is not the property of the parish </w:t>
      </w:r>
      <w:r w:rsidR="0099212C">
        <w:rPr>
          <w:rFonts w:ascii="Times New Roman" w:hAnsi="Times New Roman" w:cs="Times New Roman"/>
        </w:rPr>
        <w:t xml:space="preserve">     </w:t>
      </w:r>
      <w:r w:rsidR="000A1DF6">
        <w:rPr>
          <w:rFonts w:ascii="Times New Roman" w:hAnsi="Times New Roman" w:cs="Times New Roman"/>
        </w:rPr>
        <w:t xml:space="preserve">council.  </w:t>
      </w:r>
      <w:r w:rsidR="00E17BAF" w:rsidRPr="00C12770">
        <w:rPr>
          <w:rFonts w:ascii="Times New Roman" w:hAnsi="Times New Roman" w:cs="Times New Roman"/>
        </w:rPr>
        <w:t>Clerk to contact S Kelly</w:t>
      </w:r>
      <w:r w:rsidR="000A1DF6">
        <w:rPr>
          <w:rFonts w:ascii="Times New Roman" w:hAnsi="Times New Roman" w:cs="Times New Roman"/>
        </w:rPr>
        <w:t xml:space="preserve"> for an update on any news.</w:t>
      </w:r>
    </w:p>
    <w:p w14:paraId="079ECA36" w14:textId="1C4D98EB"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rPr>
        <w:t xml:space="preserve">          </w:t>
      </w:r>
    </w:p>
    <w:p w14:paraId="732A536D" w14:textId="1600F383" w:rsidR="008D7990" w:rsidRPr="00C12770" w:rsidRDefault="008D7990" w:rsidP="008D7990">
      <w:pPr>
        <w:ind w:left="720"/>
        <w:rPr>
          <w:rFonts w:ascii="Times New Roman" w:hAnsi="Times New Roman" w:cs="Times New Roman"/>
        </w:rPr>
      </w:pPr>
      <w:r w:rsidRPr="00C12770">
        <w:rPr>
          <w:rFonts w:ascii="Times New Roman" w:hAnsi="Times New Roman" w:cs="Times New Roman"/>
        </w:rPr>
        <w:lastRenderedPageBreak/>
        <w:t xml:space="preserve"> Highways:  Any reports on recent repairs</w:t>
      </w:r>
      <w:r w:rsidR="00470326" w:rsidRPr="00C12770">
        <w:rPr>
          <w:rFonts w:ascii="Times New Roman" w:hAnsi="Times New Roman" w:cs="Times New Roman"/>
        </w:rPr>
        <w:t xml:space="preserve">. </w:t>
      </w:r>
      <w:r w:rsidRPr="00C12770">
        <w:rPr>
          <w:rFonts w:ascii="Times New Roman" w:hAnsi="Times New Roman" w:cs="Times New Roman"/>
        </w:rPr>
        <w:t xml:space="preserve"> </w:t>
      </w:r>
      <w:r w:rsidR="00A056BB" w:rsidRPr="00C12770">
        <w:rPr>
          <w:rFonts w:ascii="Times New Roman" w:hAnsi="Times New Roman" w:cs="Times New Roman"/>
        </w:rPr>
        <w:t xml:space="preserve">Cllr </w:t>
      </w:r>
      <w:r w:rsidR="00592BAD" w:rsidRPr="00C12770">
        <w:rPr>
          <w:rFonts w:ascii="Times New Roman" w:hAnsi="Times New Roman" w:cs="Times New Roman"/>
        </w:rPr>
        <w:t>Beard</w:t>
      </w:r>
      <w:r w:rsidR="00592BAD">
        <w:rPr>
          <w:rFonts w:ascii="Times New Roman" w:hAnsi="Times New Roman" w:cs="Times New Roman"/>
        </w:rPr>
        <w:t xml:space="preserve">’s </w:t>
      </w:r>
      <w:r w:rsidR="00592BAD" w:rsidRPr="00C12770">
        <w:rPr>
          <w:rFonts w:ascii="Times New Roman" w:hAnsi="Times New Roman" w:cs="Times New Roman"/>
        </w:rPr>
        <w:t>road</w:t>
      </w:r>
      <w:r w:rsidR="00470326" w:rsidRPr="00C12770">
        <w:rPr>
          <w:rFonts w:ascii="Times New Roman" w:hAnsi="Times New Roman" w:cs="Times New Roman"/>
        </w:rPr>
        <w:t xml:space="preserve"> has</w:t>
      </w:r>
      <w:r w:rsidR="006C0A7D">
        <w:rPr>
          <w:rFonts w:ascii="Times New Roman" w:hAnsi="Times New Roman" w:cs="Times New Roman"/>
        </w:rPr>
        <w:t xml:space="preserve"> still </w:t>
      </w:r>
      <w:r w:rsidR="00470326" w:rsidRPr="00C12770">
        <w:rPr>
          <w:rFonts w:ascii="Times New Roman" w:hAnsi="Times New Roman" w:cs="Times New Roman"/>
        </w:rPr>
        <w:t>not b</w:t>
      </w:r>
      <w:r w:rsidR="00A056BB" w:rsidRPr="00C12770">
        <w:rPr>
          <w:rFonts w:ascii="Times New Roman" w:hAnsi="Times New Roman" w:cs="Times New Roman"/>
        </w:rPr>
        <w:t>e</w:t>
      </w:r>
      <w:r w:rsidR="00470326" w:rsidRPr="00C12770">
        <w:rPr>
          <w:rFonts w:ascii="Times New Roman" w:hAnsi="Times New Roman" w:cs="Times New Roman"/>
        </w:rPr>
        <w:t>e</w:t>
      </w:r>
      <w:r w:rsidR="00A056BB" w:rsidRPr="00C12770">
        <w:rPr>
          <w:rFonts w:ascii="Times New Roman" w:hAnsi="Times New Roman" w:cs="Times New Roman"/>
        </w:rPr>
        <w:t>n</w:t>
      </w:r>
      <w:r w:rsidR="00470326" w:rsidRPr="00C12770">
        <w:rPr>
          <w:rFonts w:ascii="Times New Roman" w:hAnsi="Times New Roman" w:cs="Times New Roman"/>
        </w:rPr>
        <w:t xml:space="preserve"> </w:t>
      </w:r>
      <w:r w:rsidR="00B17E82">
        <w:rPr>
          <w:rFonts w:ascii="Times New Roman" w:hAnsi="Times New Roman" w:cs="Times New Roman"/>
        </w:rPr>
        <w:t>accessed</w:t>
      </w:r>
      <w:r w:rsidR="001331FE" w:rsidRPr="00C12770">
        <w:rPr>
          <w:rFonts w:ascii="Times New Roman" w:hAnsi="Times New Roman" w:cs="Times New Roman"/>
        </w:rPr>
        <w:t xml:space="preserve"> </w:t>
      </w:r>
      <w:r w:rsidR="006C0A7D">
        <w:rPr>
          <w:rFonts w:ascii="Times New Roman" w:hAnsi="Times New Roman" w:cs="Times New Roman"/>
        </w:rPr>
        <w:t>a</w:t>
      </w:r>
      <w:r w:rsidR="00B17E82">
        <w:rPr>
          <w:rFonts w:ascii="Times New Roman" w:hAnsi="Times New Roman" w:cs="Times New Roman"/>
        </w:rPr>
        <w:t>s</w:t>
      </w:r>
      <w:r w:rsidR="006C0A7D">
        <w:rPr>
          <w:rFonts w:ascii="Times New Roman" w:hAnsi="Times New Roman" w:cs="Times New Roman"/>
        </w:rPr>
        <w:t xml:space="preserve"> yet</w:t>
      </w:r>
      <w:r w:rsidR="00A056BB" w:rsidRPr="00C12770">
        <w:rPr>
          <w:rFonts w:ascii="Times New Roman" w:hAnsi="Times New Roman" w:cs="Times New Roman"/>
        </w:rPr>
        <w:t xml:space="preserve">, but is in need </w:t>
      </w:r>
      <w:r w:rsidR="006C0A7D">
        <w:rPr>
          <w:rFonts w:ascii="Times New Roman" w:hAnsi="Times New Roman" w:cs="Times New Roman"/>
        </w:rPr>
        <w:t>of</w:t>
      </w:r>
      <w:r w:rsidR="00A056BB" w:rsidRPr="00C12770">
        <w:rPr>
          <w:rFonts w:ascii="Times New Roman" w:hAnsi="Times New Roman" w:cs="Times New Roman"/>
        </w:rPr>
        <w:t xml:space="preserve"> attentio</w:t>
      </w:r>
      <w:r w:rsidR="00B17E82">
        <w:rPr>
          <w:rFonts w:ascii="Times New Roman" w:hAnsi="Times New Roman" w:cs="Times New Roman"/>
        </w:rPr>
        <w:t>n</w:t>
      </w:r>
      <w:r w:rsidR="00A056BB" w:rsidRPr="00C12770">
        <w:rPr>
          <w:rFonts w:ascii="Times New Roman" w:hAnsi="Times New Roman" w:cs="Times New Roman"/>
        </w:rPr>
        <w:t>.</w:t>
      </w:r>
    </w:p>
    <w:p w14:paraId="63FFC3BE" w14:textId="77777777" w:rsidR="008D7990" w:rsidRPr="00C12770" w:rsidRDefault="008D7990" w:rsidP="008D7990">
      <w:pPr>
        <w:ind w:left="720" w:hanging="720"/>
        <w:rPr>
          <w:rFonts w:ascii="Times New Roman" w:hAnsi="Times New Roman" w:cs="Times New Roman"/>
          <w:b/>
          <w:bCs/>
        </w:rPr>
      </w:pPr>
    </w:p>
    <w:p w14:paraId="66052930" w14:textId="5FF051FA" w:rsidR="008D7990" w:rsidRPr="00C12770" w:rsidRDefault="008D7990" w:rsidP="008D7990">
      <w:pPr>
        <w:ind w:left="720" w:hanging="720"/>
        <w:rPr>
          <w:rFonts w:ascii="Times New Roman" w:hAnsi="Times New Roman" w:cs="Times New Roman"/>
          <w:u w:val="single"/>
        </w:rPr>
      </w:pPr>
      <w:r w:rsidRPr="00422F64">
        <w:rPr>
          <w:rFonts w:ascii="Times New Roman" w:hAnsi="Times New Roman" w:cs="Times New Roman"/>
        </w:rPr>
        <w:t>7</w:t>
      </w:r>
      <w:r w:rsidRPr="00C12770">
        <w:rPr>
          <w:rFonts w:ascii="Times New Roman" w:hAnsi="Times New Roman" w:cs="Times New Roman"/>
          <w:b/>
          <w:bCs/>
        </w:rPr>
        <w:t>.</w:t>
      </w:r>
      <w:r w:rsidRPr="00C12770">
        <w:rPr>
          <w:rFonts w:ascii="Times New Roman" w:hAnsi="Times New Roman" w:cs="Times New Roman"/>
        </w:rPr>
        <w:tab/>
        <w:t>London Bridge Protocol</w:t>
      </w:r>
      <w:r w:rsidR="00D60BCA" w:rsidRPr="00C12770">
        <w:rPr>
          <w:rFonts w:ascii="Times New Roman" w:hAnsi="Times New Roman" w:cs="Times New Roman"/>
        </w:rPr>
        <w:t xml:space="preserve">  -  It was agreed that </w:t>
      </w:r>
      <w:r w:rsidR="00CC30DF" w:rsidRPr="00C12770">
        <w:rPr>
          <w:rFonts w:ascii="Times New Roman" w:hAnsi="Times New Roman" w:cs="Times New Roman"/>
        </w:rPr>
        <w:t>the parish council shall be</w:t>
      </w:r>
      <w:r w:rsidR="00D60BCA" w:rsidRPr="00C12770">
        <w:rPr>
          <w:rFonts w:ascii="Times New Roman" w:hAnsi="Times New Roman" w:cs="Times New Roman"/>
        </w:rPr>
        <w:t xml:space="preserve"> purchasing items for this</w:t>
      </w:r>
      <w:r w:rsidR="00CC30DF" w:rsidRPr="00C12770">
        <w:rPr>
          <w:rFonts w:ascii="Times New Roman" w:hAnsi="Times New Roman" w:cs="Times New Roman"/>
        </w:rPr>
        <w:t xml:space="preserve"> event.  Cllr Beard to take on this task.</w:t>
      </w:r>
      <w:r w:rsidR="00086382" w:rsidRPr="00C12770">
        <w:rPr>
          <w:rFonts w:ascii="Times New Roman" w:hAnsi="Times New Roman" w:cs="Times New Roman"/>
        </w:rPr>
        <w:t xml:space="preserve">  Clerk to </w:t>
      </w:r>
      <w:r w:rsidR="00B17E82">
        <w:rPr>
          <w:rFonts w:ascii="Times New Roman" w:hAnsi="Times New Roman" w:cs="Times New Roman"/>
        </w:rPr>
        <w:t xml:space="preserve">contact </w:t>
      </w:r>
      <w:r w:rsidR="00086382" w:rsidRPr="00C12770">
        <w:rPr>
          <w:rFonts w:ascii="Times New Roman" w:hAnsi="Times New Roman" w:cs="Times New Roman"/>
        </w:rPr>
        <w:t>t</w:t>
      </w:r>
      <w:r w:rsidR="00D71291">
        <w:rPr>
          <w:rFonts w:ascii="Times New Roman" w:hAnsi="Times New Roman" w:cs="Times New Roman"/>
        </w:rPr>
        <w:t>he</w:t>
      </w:r>
      <w:r w:rsidR="00086382" w:rsidRPr="00C12770">
        <w:rPr>
          <w:rFonts w:ascii="Times New Roman" w:hAnsi="Times New Roman" w:cs="Times New Roman"/>
        </w:rPr>
        <w:t xml:space="preserve"> church committee to inform</w:t>
      </w:r>
      <w:r w:rsidR="00D71291">
        <w:rPr>
          <w:rFonts w:ascii="Times New Roman" w:hAnsi="Times New Roman" w:cs="Times New Roman"/>
        </w:rPr>
        <w:t xml:space="preserve"> them</w:t>
      </w:r>
      <w:r w:rsidR="00086382" w:rsidRPr="00C12770">
        <w:rPr>
          <w:rFonts w:ascii="Times New Roman" w:hAnsi="Times New Roman" w:cs="Times New Roman"/>
        </w:rPr>
        <w:t xml:space="preserve"> that we are purchasing items for this protocol.</w:t>
      </w:r>
    </w:p>
    <w:p w14:paraId="1C73E318" w14:textId="38AC35B0"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b/>
          <w:bCs/>
        </w:rPr>
        <w:t xml:space="preserve">  </w:t>
      </w:r>
      <w:r w:rsidRPr="00C12770">
        <w:rPr>
          <w:rFonts w:ascii="Times New Roman" w:hAnsi="Times New Roman" w:cs="Times New Roman"/>
        </w:rPr>
        <w:t xml:space="preserve">          </w:t>
      </w:r>
    </w:p>
    <w:p w14:paraId="20828851" w14:textId="24B09C5F" w:rsidR="008D7990" w:rsidRPr="00C12770" w:rsidRDefault="008D7990" w:rsidP="008D7990">
      <w:pPr>
        <w:rPr>
          <w:rFonts w:ascii="Times New Roman" w:hAnsi="Times New Roman" w:cs="Times New Roman"/>
        </w:rPr>
      </w:pPr>
      <w:r w:rsidRPr="00C12770">
        <w:rPr>
          <w:rFonts w:ascii="Times New Roman" w:hAnsi="Times New Roman" w:cs="Times New Roman"/>
          <w:b/>
          <w:bCs/>
        </w:rPr>
        <w:t>8.</w:t>
      </w:r>
      <w:r w:rsidRPr="00C12770">
        <w:rPr>
          <w:rFonts w:ascii="Times New Roman" w:hAnsi="Times New Roman" w:cs="Times New Roman"/>
        </w:rPr>
        <w:tab/>
        <w:t>Planning Applications</w:t>
      </w:r>
      <w:r w:rsidR="00D60BCA" w:rsidRPr="00C12770">
        <w:rPr>
          <w:rFonts w:ascii="Times New Roman" w:hAnsi="Times New Roman" w:cs="Times New Roman"/>
        </w:rPr>
        <w:t>:  None</w:t>
      </w:r>
      <w:r w:rsidRPr="00C12770">
        <w:rPr>
          <w:rFonts w:ascii="Times New Roman" w:hAnsi="Times New Roman" w:cs="Times New Roman"/>
        </w:rPr>
        <w:t xml:space="preserve">       </w:t>
      </w:r>
    </w:p>
    <w:p w14:paraId="4AB45754" w14:textId="4DBD42FD" w:rsidR="008D7990" w:rsidRPr="00C12770" w:rsidRDefault="008D7990" w:rsidP="00D60BCA">
      <w:pPr>
        <w:rPr>
          <w:rFonts w:ascii="Times New Roman" w:hAnsi="Times New Roman" w:cs="Times New Roman"/>
        </w:rPr>
      </w:pPr>
    </w:p>
    <w:p w14:paraId="6ECE5399" w14:textId="6C8C6F9A"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b/>
          <w:bCs/>
        </w:rPr>
        <w:t>9.</w:t>
      </w:r>
      <w:r w:rsidRPr="00C12770">
        <w:rPr>
          <w:rFonts w:ascii="Times New Roman" w:hAnsi="Times New Roman" w:cs="Times New Roman"/>
          <w:b/>
          <w:bCs/>
        </w:rPr>
        <w:tab/>
      </w:r>
      <w:r w:rsidRPr="00C12770">
        <w:rPr>
          <w:rFonts w:ascii="Times New Roman" w:hAnsi="Times New Roman" w:cs="Times New Roman"/>
        </w:rPr>
        <w:t>To accept any relevan</w:t>
      </w:r>
      <w:r w:rsidR="00E17BAF" w:rsidRPr="00C12770">
        <w:rPr>
          <w:rFonts w:ascii="Times New Roman" w:hAnsi="Times New Roman" w:cs="Times New Roman"/>
        </w:rPr>
        <w:t>t</w:t>
      </w:r>
      <w:r w:rsidRPr="00C12770">
        <w:rPr>
          <w:rFonts w:ascii="Times New Roman" w:hAnsi="Times New Roman" w:cs="Times New Roman"/>
        </w:rPr>
        <w:t xml:space="preserve"> correspondence</w:t>
      </w:r>
      <w:r w:rsidR="00FB52DF" w:rsidRPr="00C12770">
        <w:rPr>
          <w:rFonts w:ascii="Times New Roman" w:hAnsi="Times New Roman" w:cs="Times New Roman"/>
        </w:rPr>
        <w:t>.</w:t>
      </w:r>
    </w:p>
    <w:p w14:paraId="7C6A1036" w14:textId="0A3BF395" w:rsidR="008D7990" w:rsidRPr="00C12770" w:rsidRDefault="00CC30DF" w:rsidP="008D7990">
      <w:pPr>
        <w:ind w:left="720" w:hanging="720"/>
        <w:rPr>
          <w:rFonts w:ascii="Times New Roman" w:hAnsi="Times New Roman" w:cs="Times New Roman"/>
          <w:b/>
          <w:bCs/>
        </w:rPr>
      </w:pPr>
      <w:r w:rsidRPr="00C12770">
        <w:rPr>
          <w:rFonts w:ascii="Times New Roman" w:hAnsi="Times New Roman" w:cs="Times New Roman"/>
          <w:b/>
          <w:bCs/>
        </w:rPr>
        <w:t xml:space="preserve">          </w:t>
      </w:r>
      <w:r w:rsidR="008D7990" w:rsidRPr="00C12770">
        <w:rPr>
          <w:rFonts w:ascii="Times New Roman" w:hAnsi="Times New Roman" w:cs="Times New Roman"/>
          <w:b/>
          <w:bCs/>
        </w:rPr>
        <w:t xml:space="preserve"> </w:t>
      </w:r>
    </w:p>
    <w:p w14:paraId="0BFCDCBC" w14:textId="40991B75"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b/>
          <w:bCs/>
        </w:rPr>
        <w:tab/>
      </w:r>
      <w:r w:rsidRPr="00C12770">
        <w:rPr>
          <w:rFonts w:ascii="Times New Roman" w:hAnsi="Times New Roman" w:cs="Times New Roman"/>
        </w:rPr>
        <w:t>The report about the defibrillator</w:t>
      </w:r>
      <w:r w:rsidR="00F625C5">
        <w:rPr>
          <w:rFonts w:ascii="Times New Roman" w:hAnsi="Times New Roman" w:cs="Times New Roman"/>
        </w:rPr>
        <w:t xml:space="preserve"> insurance and maintenance </w:t>
      </w:r>
      <w:r w:rsidRPr="00C12770">
        <w:rPr>
          <w:rFonts w:ascii="Times New Roman" w:hAnsi="Times New Roman" w:cs="Times New Roman"/>
        </w:rPr>
        <w:t>being taken over by</w:t>
      </w:r>
      <w:r w:rsidR="003E36A8">
        <w:rPr>
          <w:rFonts w:ascii="Times New Roman" w:hAnsi="Times New Roman" w:cs="Times New Roman"/>
        </w:rPr>
        <w:t xml:space="preserve"> us from</w:t>
      </w:r>
      <w:r w:rsidRPr="00C12770">
        <w:rPr>
          <w:rFonts w:ascii="Times New Roman" w:hAnsi="Times New Roman" w:cs="Times New Roman"/>
        </w:rPr>
        <w:t xml:space="preserve"> the hall committee</w:t>
      </w:r>
      <w:r w:rsidR="00F625C5">
        <w:rPr>
          <w:rFonts w:ascii="Times New Roman" w:hAnsi="Times New Roman" w:cs="Times New Roman"/>
        </w:rPr>
        <w:t xml:space="preserve"> in August</w:t>
      </w:r>
      <w:r w:rsidRPr="00C12770">
        <w:rPr>
          <w:rFonts w:ascii="Times New Roman" w:hAnsi="Times New Roman" w:cs="Times New Roman"/>
        </w:rPr>
        <w:t>.</w:t>
      </w:r>
      <w:r w:rsidR="00FB52DF" w:rsidRPr="00C12770">
        <w:rPr>
          <w:rFonts w:ascii="Times New Roman" w:hAnsi="Times New Roman" w:cs="Times New Roman"/>
        </w:rPr>
        <w:t xml:space="preserve">  </w:t>
      </w:r>
      <w:r w:rsidR="003E36A8">
        <w:rPr>
          <w:rFonts w:ascii="Times New Roman" w:hAnsi="Times New Roman" w:cs="Times New Roman"/>
        </w:rPr>
        <w:t>Further discussion is required.</w:t>
      </w:r>
      <w:r w:rsidR="00F625C5">
        <w:rPr>
          <w:rFonts w:ascii="Times New Roman" w:hAnsi="Times New Roman" w:cs="Times New Roman"/>
        </w:rPr>
        <w:t xml:space="preserve">  Clerk is contact hall committee to enquiry about costings.</w:t>
      </w:r>
    </w:p>
    <w:p w14:paraId="7EACC82C" w14:textId="77777777" w:rsidR="008D7990" w:rsidRPr="00C12770" w:rsidRDefault="008D7990" w:rsidP="008D7990">
      <w:pPr>
        <w:ind w:left="720" w:hanging="720"/>
        <w:rPr>
          <w:rFonts w:ascii="Times New Roman" w:hAnsi="Times New Roman" w:cs="Times New Roman"/>
        </w:rPr>
      </w:pPr>
    </w:p>
    <w:p w14:paraId="458842CF" w14:textId="13581920"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rPr>
        <w:tab/>
        <w:t xml:space="preserve">The Framed Poem by W. Underdown, former Post Mistress of Southleigh </w:t>
      </w:r>
      <w:r w:rsidR="00E17BAF" w:rsidRPr="00C12770">
        <w:rPr>
          <w:rFonts w:ascii="Times New Roman" w:hAnsi="Times New Roman" w:cs="Times New Roman"/>
        </w:rPr>
        <w:t xml:space="preserve">was placed on the village hall wall. </w:t>
      </w:r>
      <w:r w:rsidRPr="00C12770">
        <w:rPr>
          <w:rFonts w:ascii="Times New Roman" w:hAnsi="Times New Roman" w:cs="Times New Roman"/>
        </w:rPr>
        <w:t xml:space="preserve">         </w:t>
      </w:r>
    </w:p>
    <w:p w14:paraId="70C19265" w14:textId="77777777" w:rsidR="008D7990" w:rsidRPr="00C12770" w:rsidRDefault="008D7990" w:rsidP="008D7990">
      <w:pPr>
        <w:ind w:left="720" w:hanging="720"/>
        <w:rPr>
          <w:rFonts w:ascii="Times New Roman" w:hAnsi="Times New Roman" w:cs="Times New Roman"/>
          <w:b/>
          <w:bCs/>
        </w:rPr>
      </w:pPr>
    </w:p>
    <w:p w14:paraId="6CA89C79" w14:textId="3B4988BE"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b/>
          <w:bCs/>
        </w:rPr>
        <w:t>10.</w:t>
      </w:r>
      <w:r w:rsidRPr="00C12770">
        <w:rPr>
          <w:rFonts w:ascii="Times New Roman" w:hAnsi="Times New Roman" w:cs="Times New Roman"/>
          <w:b/>
          <w:bCs/>
        </w:rPr>
        <w:tab/>
      </w:r>
      <w:r w:rsidRPr="00C12770">
        <w:rPr>
          <w:rFonts w:ascii="Times New Roman" w:hAnsi="Times New Roman" w:cs="Times New Roman"/>
        </w:rPr>
        <w:t xml:space="preserve">Any other business or items for future </w:t>
      </w:r>
      <w:r w:rsidR="00592BAD" w:rsidRPr="00C12770">
        <w:rPr>
          <w:rFonts w:ascii="Times New Roman" w:hAnsi="Times New Roman" w:cs="Times New Roman"/>
        </w:rPr>
        <w:t>agenda</w:t>
      </w:r>
      <w:r w:rsidR="00592BAD">
        <w:rPr>
          <w:rFonts w:ascii="Times New Roman" w:hAnsi="Times New Roman" w:cs="Times New Roman"/>
        </w:rPr>
        <w:t>’</w:t>
      </w:r>
      <w:r w:rsidR="00592BAD" w:rsidRPr="00C12770">
        <w:rPr>
          <w:rFonts w:ascii="Times New Roman" w:hAnsi="Times New Roman" w:cs="Times New Roman"/>
        </w:rPr>
        <w:t>s</w:t>
      </w:r>
    </w:p>
    <w:p w14:paraId="1B87C76B" w14:textId="77777777" w:rsidR="008D7990" w:rsidRPr="00C12770" w:rsidRDefault="008D7990" w:rsidP="008D7990">
      <w:pPr>
        <w:ind w:left="720" w:hanging="720"/>
        <w:rPr>
          <w:rFonts w:ascii="Times New Roman" w:hAnsi="Times New Roman" w:cs="Times New Roman"/>
        </w:rPr>
      </w:pPr>
    </w:p>
    <w:p w14:paraId="449E987C" w14:textId="31073EC1" w:rsidR="008D7990" w:rsidRPr="00C12770" w:rsidRDefault="008D7990" w:rsidP="008D7990">
      <w:pPr>
        <w:ind w:left="720" w:hanging="720"/>
        <w:rPr>
          <w:rFonts w:ascii="Times New Roman" w:hAnsi="Times New Roman" w:cs="Times New Roman"/>
        </w:rPr>
      </w:pPr>
      <w:r w:rsidRPr="00C12770">
        <w:rPr>
          <w:rFonts w:ascii="Times New Roman" w:hAnsi="Times New Roman" w:cs="Times New Roman"/>
        </w:rPr>
        <w:tab/>
        <w:t>Each Councillor is requested to use this opportunity to report matters of information not included elsewhere on the agenda and to raise items for future agenda.  Councillors are respectfully reminded that this is not an opportunity for debate or decision making.</w:t>
      </w:r>
    </w:p>
    <w:p w14:paraId="7D71D23B" w14:textId="129B1606" w:rsidR="008D7990" w:rsidRPr="00C12770" w:rsidRDefault="008D7990" w:rsidP="007F2AA0">
      <w:pPr>
        <w:ind w:left="720" w:hanging="720"/>
        <w:rPr>
          <w:rFonts w:ascii="Times New Roman" w:hAnsi="Times New Roman" w:cs="Times New Roman"/>
          <w:b/>
          <w:bCs/>
        </w:rPr>
      </w:pPr>
    </w:p>
    <w:p w14:paraId="3BE7D18E" w14:textId="687F5FB5" w:rsidR="00CC3E12" w:rsidRPr="00C12770" w:rsidRDefault="00CC3E12" w:rsidP="00CC3E12">
      <w:pPr>
        <w:ind w:left="720" w:hanging="720"/>
        <w:rPr>
          <w:rFonts w:ascii="Times New Roman" w:hAnsi="Times New Roman" w:cs="Times New Roman"/>
        </w:rPr>
      </w:pPr>
      <w:r w:rsidRPr="00C12770">
        <w:rPr>
          <w:rFonts w:ascii="Times New Roman" w:hAnsi="Times New Roman" w:cs="Times New Roman"/>
          <w:b/>
          <w:bCs/>
        </w:rPr>
        <w:t>11.</w:t>
      </w:r>
      <w:r w:rsidRPr="00C12770">
        <w:rPr>
          <w:rFonts w:ascii="Times New Roman" w:hAnsi="Times New Roman" w:cs="Times New Roman"/>
        </w:rPr>
        <w:t xml:space="preserve">  </w:t>
      </w:r>
      <w:r w:rsidRPr="00C12770">
        <w:rPr>
          <w:rFonts w:ascii="Times New Roman" w:hAnsi="Times New Roman" w:cs="Times New Roman"/>
        </w:rPr>
        <w:tab/>
        <w:t xml:space="preserve">Date of next </w:t>
      </w:r>
      <w:r w:rsidR="00E17BAF" w:rsidRPr="00C12770">
        <w:rPr>
          <w:rFonts w:ascii="Times New Roman" w:hAnsi="Times New Roman" w:cs="Times New Roman"/>
        </w:rPr>
        <w:t xml:space="preserve">Bi Monthly </w:t>
      </w:r>
      <w:r w:rsidRPr="00C12770">
        <w:rPr>
          <w:rFonts w:ascii="Times New Roman" w:hAnsi="Times New Roman" w:cs="Times New Roman"/>
        </w:rPr>
        <w:t>Parish Meeting</w:t>
      </w:r>
      <w:r w:rsidR="00E17BAF" w:rsidRPr="00C12770">
        <w:rPr>
          <w:rFonts w:ascii="Times New Roman" w:hAnsi="Times New Roman" w:cs="Times New Roman"/>
        </w:rPr>
        <w:t xml:space="preserve"> will be held on 14</w:t>
      </w:r>
      <w:r w:rsidR="00E17BAF" w:rsidRPr="00C12770">
        <w:rPr>
          <w:rFonts w:ascii="Times New Roman" w:hAnsi="Times New Roman" w:cs="Times New Roman"/>
          <w:vertAlign w:val="superscript"/>
        </w:rPr>
        <w:t>th</w:t>
      </w:r>
      <w:r w:rsidR="00E17BAF" w:rsidRPr="00C12770">
        <w:rPr>
          <w:rFonts w:ascii="Times New Roman" w:hAnsi="Times New Roman" w:cs="Times New Roman"/>
        </w:rPr>
        <w:t xml:space="preserve"> July 2021 at 8pm</w:t>
      </w:r>
    </w:p>
    <w:p w14:paraId="39A61138" w14:textId="5E7665B9" w:rsidR="005A070A" w:rsidRPr="00C12770" w:rsidRDefault="005A070A" w:rsidP="007F2AA0">
      <w:pPr>
        <w:ind w:left="720" w:hanging="720"/>
        <w:rPr>
          <w:rFonts w:ascii="Times New Roman" w:hAnsi="Times New Roman" w:cs="Times New Roman"/>
        </w:rPr>
      </w:pPr>
    </w:p>
    <w:p w14:paraId="7F2952A7" w14:textId="64549D23" w:rsidR="00B92398" w:rsidRPr="00C12770" w:rsidRDefault="008D7990" w:rsidP="007F2AA0">
      <w:pPr>
        <w:ind w:left="720" w:hanging="720"/>
        <w:rPr>
          <w:rFonts w:ascii="Times New Roman" w:hAnsi="Times New Roman" w:cs="Times New Roman"/>
        </w:rPr>
      </w:pPr>
      <w:r w:rsidRPr="00C12770">
        <w:rPr>
          <w:rFonts w:ascii="Times New Roman" w:hAnsi="Times New Roman" w:cs="Times New Roman"/>
          <w:b/>
          <w:bCs/>
        </w:rPr>
        <w:t>1</w:t>
      </w:r>
      <w:r w:rsidR="00CC3E12" w:rsidRPr="00C12770">
        <w:rPr>
          <w:rFonts w:ascii="Times New Roman" w:hAnsi="Times New Roman" w:cs="Times New Roman"/>
          <w:b/>
          <w:bCs/>
        </w:rPr>
        <w:t>2</w:t>
      </w:r>
      <w:r w:rsidR="00B92398" w:rsidRPr="00C12770">
        <w:rPr>
          <w:rFonts w:ascii="Times New Roman" w:hAnsi="Times New Roman" w:cs="Times New Roman"/>
          <w:b/>
          <w:bCs/>
        </w:rPr>
        <w:t>.</w:t>
      </w:r>
      <w:r w:rsidR="00B92398" w:rsidRPr="00C12770">
        <w:rPr>
          <w:rFonts w:ascii="Times New Roman" w:hAnsi="Times New Roman" w:cs="Times New Roman"/>
        </w:rPr>
        <w:t xml:space="preserve">      </w:t>
      </w:r>
      <w:r w:rsidR="00A77B24" w:rsidRPr="00C12770">
        <w:rPr>
          <w:rFonts w:ascii="Times New Roman" w:hAnsi="Times New Roman" w:cs="Times New Roman"/>
        </w:rPr>
        <w:t xml:space="preserve"> </w:t>
      </w:r>
      <w:r w:rsidR="00B92398" w:rsidRPr="00C12770">
        <w:rPr>
          <w:rFonts w:ascii="Times New Roman" w:hAnsi="Times New Roman" w:cs="Times New Roman"/>
        </w:rPr>
        <w:t>Close of Meeting</w:t>
      </w:r>
      <w:r w:rsidR="00E17BAF" w:rsidRPr="00C12770">
        <w:rPr>
          <w:rFonts w:ascii="Times New Roman" w:hAnsi="Times New Roman" w:cs="Times New Roman"/>
        </w:rPr>
        <w:t xml:space="preserve"> at 9.45 pm</w:t>
      </w:r>
    </w:p>
    <w:p w14:paraId="17D84907" w14:textId="5F763DD3" w:rsidR="00DF784D" w:rsidRPr="00C12770" w:rsidRDefault="00DF784D" w:rsidP="007F2AA0">
      <w:pPr>
        <w:ind w:left="720" w:hanging="720"/>
        <w:rPr>
          <w:rFonts w:ascii="Times New Roman" w:hAnsi="Times New Roman" w:cs="Times New Roman"/>
        </w:rPr>
      </w:pPr>
    </w:p>
    <w:p w14:paraId="35D11163" w14:textId="77777777" w:rsidR="003D35BC" w:rsidRDefault="003D35BC" w:rsidP="00B92398">
      <w:pPr>
        <w:ind w:left="720" w:hanging="720"/>
        <w:rPr>
          <w:rFonts w:ascii="Times New Roman" w:hAnsi="Times New Roman" w:cs="Times New Roman"/>
        </w:rPr>
      </w:pPr>
    </w:p>
    <w:p w14:paraId="788CCDD2" w14:textId="1E622278" w:rsidR="005A070A" w:rsidRPr="00C12770" w:rsidRDefault="00DF784D" w:rsidP="00B92398">
      <w:pPr>
        <w:ind w:left="720" w:hanging="720"/>
        <w:rPr>
          <w:rFonts w:ascii="Times New Roman" w:hAnsi="Times New Roman" w:cs="Times New Roman"/>
        </w:rPr>
      </w:pPr>
      <w:r w:rsidRPr="00C12770">
        <w:rPr>
          <w:rFonts w:ascii="Times New Roman" w:hAnsi="Times New Roman" w:cs="Times New Roman"/>
        </w:rPr>
        <w:t>Signed …………………………………………………  Date ………………………………</w:t>
      </w:r>
      <w:r w:rsidR="005D6B3A" w:rsidRPr="00C12770">
        <w:rPr>
          <w:rFonts w:ascii="Times New Roman" w:hAnsi="Times New Roman" w:cs="Times New Roman"/>
          <w:b/>
          <w:bCs/>
        </w:rPr>
        <w:t xml:space="preserve">          </w:t>
      </w:r>
      <w:r w:rsidR="005D6B3A" w:rsidRPr="00C12770">
        <w:rPr>
          <w:rFonts w:ascii="Times New Roman" w:hAnsi="Times New Roman" w:cs="Times New Roman"/>
        </w:rPr>
        <w:t xml:space="preserve">  </w:t>
      </w:r>
    </w:p>
    <w:sectPr w:rsidR="005A070A" w:rsidRPr="00C12770">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F69B" w14:textId="77777777" w:rsidR="005D1A7D" w:rsidRDefault="005D1A7D" w:rsidP="00ED7E59">
      <w:r>
        <w:separator/>
      </w:r>
    </w:p>
  </w:endnote>
  <w:endnote w:type="continuationSeparator" w:id="0">
    <w:p w14:paraId="3E54DEE1" w14:textId="77777777" w:rsidR="005D1A7D" w:rsidRDefault="005D1A7D" w:rsidP="00ED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118928"/>
      <w:docPartObj>
        <w:docPartGallery w:val="Page Numbers (Bottom of Page)"/>
        <w:docPartUnique/>
      </w:docPartObj>
    </w:sdtPr>
    <w:sdtEndPr>
      <w:rPr>
        <w:rStyle w:val="PageNumber"/>
      </w:rPr>
    </w:sdtEndPr>
    <w:sdtContent>
      <w:p w14:paraId="0C658069" w14:textId="596F098F" w:rsidR="00612242" w:rsidRDefault="00612242" w:rsidP="002031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666E1" w14:textId="77777777" w:rsidR="00612242" w:rsidRDefault="00612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165332"/>
      <w:docPartObj>
        <w:docPartGallery w:val="Page Numbers (Bottom of Page)"/>
        <w:docPartUnique/>
      </w:docPartObj>
    </w:sdtPr>
    <w:sdtEndPr>
      <w:rPr>
        <w:rStyle w:val="PageNumber"/>
      </w:rPr>
    </w:sdtEndPr>
    <w:sdtContent>
      <w:p w14:paraId="713CC265" w14:textId="0BB44725" w:rsidR="00612242" w:rsidRDefault="00612242" w:rsidP="002031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78501D" w14:textId="47B0A842" w:rsidR="005A070A" w:rsidRDefault="005A070A">
    <w:pPr>
      <w:pStyle w:val="Footer"/>
    </w:pPr>
    <w:r>
      <w:t>SPC</w:t>
    </w:r>
    <w:r w:rsidR="00816089">
      <w:t>BM</w:t>
    </w:r>
    <w:r>
      <w:t>1</w:t>
    </w:r>
    <w:r w:rsidR="00816347">
      <w:t>9</w:t>
    </w:r>
    <w:r>
      <w:t>/0</w:t>
    </w:r>
    <w:r w:rsidR="00816347">
      <w:t>5</w:t>
    </w:r>
    <w:r>
      <w:t>/2021</w:t>
    </w:r>
  </w:p>
  <w:p w14:paraId="0AD0C93A" w14:textId="77777777" w:rsidR="005A070A" w:rsidRDefault="005A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4302" w14:textId="77777777" w:rsidR="005D1A7D" w:rsidRDefault="005D1A7D" w:rsidP="00ED7E59">
      <w:r>
        <w:separator/>
      </w:r>
    </w:p>
  </w:footnote>
  <w:footnote w:type="continuationSeparator" w:id="0">
    <w:p w14:paraId="30C46015" w14:textId="77777777" w:rsidR="005D1A7D" w:rsidRDefault="005D1A7D" w:rsidP="00ED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DBB3" w14:textId="5624A190" w:rsidR="00ED7E59" w:rsidRPr="00ED7E59" w:rsidRDefault="00ED7E59">
    <w:pPr>
      <w:pStyle w:val="Header"/>
      <w:rPr>
        <w:b/>
        <w:bCs/>
        <w:sz w:val="32"/>
        <w:szCs w:val="32"/>
        <w:u w:val="single"/>
      </w:rPr>
    </w:pPr>
    <w:r w:rsidRPr="00ED7E59">
      <w:rPr>
        <w:b/>
        <w:bCs/>
        <w:sz w:val="32"/>
        <w:szCs w:val="32"/>
        <w:u w:val="single"/>
      </w:rPr>
      <w:t>Southleigh Parish Council</w:t>
    </w:r>
  </w:p>
  <w:p w14:paraId="691A5140" w14:textId="77777777" w:rsidR="00ED7E59" w:rsidRDefault="00ED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D5941"/>
    <w:multiLevelType w:val="hybridMultilevel"/>
    <w:tmpl w:val="B4A6E66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15F253B"/>
    <w:multiLevelType w:val="hybridMultilevel"/>
    <w:tmpl w:val="E1C0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F6143"/>
    <w:multiLevelType w:val="hybridMultilevel"/>
    <w:tmpl w:val="3282FE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D950B0D"/>
    <w:multiLevelType w:val="hybridMultilevel"/>
    <w:tmpl w:val="9A2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59"/>
    <w:rsid w:val="000002D3"/>
    <w:rsid w:val="00086382"/>
    <w:rsid w:val="00090A93"/>
    <w:rsid w:val="00091CC8"/>
    <w:rsid w:val="000958F1"/>
    <w:rsid w:val="000A1DF6"/>
    <w:rsid w:val="000A66F9"/>
    <w:rsid w:val="000C0685"/>
    <w:rsid w:val="000C3C8B"/>
    <w:rsid w:val="001331FE"/>
    <w:rsid w:val="00141B58"/>
    <w:rsid w:val="00141F3E"/>
    <w:rsid w:val="00143270"/>
    <w:rsid w:val="0017038C"/>
    <w:rsid w:val="0017402F"/>
    <w:rsid w:val="00190FC6"/>
    <w:rsid w:val="001B42FB"/>
    <w:rsid w:val="001C428A"/>
    <w:rsid w:val="0021490A"/>
    <w:rsid w:val="00214C8C"/>
    <w:rsid w:val="00222BBB"/>
    <w:rsid w:val="00246CA8"/>
    <w:rsid w:val="002675AD"/>
    <w:rsid w:val="002C1DFA"/>
    <w:rsid w:val="003043BB"/>
    <w:rsid w:val="00337E7E"/>
    <w:rsid w:val="003904BE"/>
    <w:rsid w:val="003950E5"/>
    <w:rsid w:val="003D35BC"/>
    <w:rsid w:val="003E36A8"/>
    <w:rsid w:val="00405151"/>
    <w:rsid w:val="00422F64"/>
    <w:rsid w:val="00445328"/>
    <w:rsid w:val="004526DA"/>
    <w:rsid w:val="00470326"/>
    <w:rsid w:val="0047669D"/>
    <w:rsid w:val="004E7B7B"/>
    <w:rsid w:val="004F64EC"/>
    <w:rsid w:val="00523D19"/>
    <w:rsid w:val="005416F2"/>
    <w:rsid w:val="00572CDE"/>
    <w:rsid w:val="00592BAD"/>
    <w:rsid w:val="005A070A"/>
    <w:rsid w:val="005B0345"/>
    <w:rsid w:val="005B6B73"/>
    <w:rsid w:val="005D1A7D"/>
    <w:rsid w:val="005D6B3A"/>
    <w:rsid w:val="005D74D1"/>
    <w:rsid w:val="005F29FA"/>
    <w:rsid w:val="005F356E"/>
    <w:rsid w:val="00612242"/>
    <w:rsid w:val="006256E9"/>
    <w:rsid w:val="00691A0D"/>
    <w:rsid w:val="006A3199"/>
    <w:rsid w:val="006A7A12"/>
    <w:rsid w:val="006C0A7D"/>
    <w:rsid w:val="006C75BD"/>
    <w:rsid w:val="00733486"/>
    <w:rsid w:val="007607EE"/>
    <w:rsid w:val="007926F3"/>
    <w:rsid w:val="00795FB1"/>
    <w:rsid w:val="007A4D3E"/>
    <w:rsid w:val="007D451C"/>
    <w:rsid w:val="007D6085"/>
    <w:rsid w:val="007E7E53"/>
    <w:rsid w:val="007F2AA0"/>
    <w:rsid w:val="00802687"/>
    <w:rsid w:val="00816089"/>
    <w:rsid w:val="00816347"/>
    <w:rsid w:val="00836F04"/>
    <w:rsid w:val="00881F1E"/>
    <w:rsid w:val="00893E82"/>
    <w:rsid w:val="008B282E"/>
    <w:rsid w:val="008C55E8"/>
    <w:rsid w:val="008D7990"/>
    <w:rsid w:val="008E0B64"/>
    <w:rsid w:val="008E2928"/>
    <w:rsid w:val="00903BC8"/>
    <w:rsid w:val="009140D4"/>
    <w:rsid w:val="00916791"/>
    <w:rsid w:val="00927799"/>
    <w:rsid w:val="00932903"/>
    <w:rsid w:val="009363F7"/>
    <w:rsid w:val="00941FFD"/>
    <w:rsid w:val="009430B6"/>
    <w:rsid w:val="00967852"/>
    <w:rsid w:val="00976CC3"/>
    <w:rsid w:val="00982EAA"/>
    <w:rsid w:val="009844F9"/>
    <w:rsid w:val="00990D99"/>
    <w:rsid w:val="0099212C"/>
    <w:rsid w:val="009B602F"/>
    <w:rsid w:val="009B7785"/>
    <w:rsid w:val="009C2734"/>
    <w:rsid w:val="009D3AB6"/>
    <w:rsid w:val="00A0489D"/>
    <w:rsid w:val="00A056BB"/>
    <w:rsid w:val="00A21158"/>
    <w:rsid w:val="00A77B24"/>
    <w:rsid w:val="00A95D5C"/>
    <w:rsid w:val="00A96DB0"/>
    <w:rsid w:val="00AA2FC0"/>
    <w:rsid w:val="00AA4A0F"/>
    <w:rsid w:val="00AB7CBA"/>
    <w:rsid w:val="00AC15DD"/>
    <w:rsid w:val="00AF6A91"/>
    <w:rsid w:val="00B12DD6"/>
    <w:rsid w:val="00B16DC7"/>
    <w:rsid w:val="00B17E82"/>
    <w:rsid w:val="00B352E0"/>
    <w:rsid w:val="00B461FF"/>
    <w:rsid w:val="00B5063B"/>
    <w:rsid w:val="00B92398"/>
    <w:rsid w:val="00BB422B"/>
    <w:rsid w:val="00BC4B71"/>
    <w:rsid w:val="00BF08C0"/>
    <w:rsid w:val="00BF7095"/>
    <w:rsid w:val="00C102A6"/>
    <w:rsid w:val="00C12770"/>
    <w:rsid w:val="00C1601B"/>
    <w:rsid w:val="00C25365"/>
    <w:rsid w:val="00C6565D"/>
    <w:rsid w:val="00C67459"/>
    <w:rsid w:val="00C710A8"/>
    <w:rsid w:val="00C740ED"/>
    <w:rsid w:val="00C830A6"/>
    <w:rsid w:val="00CB4D4E"/>
    <w:rsid w:val="00CC161C"/>
    <w:rsid w:val="00CC30DF"/>
    <w:rsid w:val="00CC3E12"/>
    <w:rsid w:val="00CE267C"/>
    <w:rsid w:val="00CF446C"/>
    <w:rsid w:val="00D02BA6"/>
    <w:rsid w:val="00D10472"/>
    <w:rsid w:val="00D24B2A"/>
    <w:rsid w:val="00D27B3B"/>
    <w:rsid w:val="00D36F8B"/>
    <w:rsid w:val="00D60BCA"/>
    <w:rsid w:val="00D61F1D"/>
    <w:rsid w:val="00D71291"/>
    <w:rsid w:val="00D84A66"/>
    <w:rsid w:val="00DD31E2"/>
    <w:rsid w:val="00DF3978"/>
    <w:rsid w:val="00DF784D"/>
    <w:rsid w:val="00E17BAF"/>
    <w:rsid w:val="00E447F2"/>
    <w:rsid w:val="00E51E71"/>
    <w:rsid w:val="00E6269C"/>
    <w:rsid w:val="00E6786D"/>
    <w:rsid w:val="00E7038C"/>
    <w:rsid w:val="00E71674"/>
    <w:rsid w:val="00E9327A"/>
    <w:rsid w:val="00E94D61"/>
    <w:rsid w:val="00EA4206"/>
    <w:rsid w:val="00EB33AE"/>
    <w:rsid w:val="00ED7D90"/>
    <w:rsid w:val="00ED7E59"/>
    <w:rsid w:val="00F07C69"/>
    <w:rsid w:val="00F10CC9"/>
    <w:rsid w:val="00F1507A"/>
    <w:rsid w:val="00F2728E"/>
    <w:rsid w:val="00F27A16"/>
    <w:rsid w:val="00F34BFC"/>
    <w:rsid w:val="00F541B3"/>
    <w:rsid w:val="00F561B4"/>
    <w:rsid w:val="00F61616"/>
    <w:rsid w:val="00F625C5"/>
    <w:rsid w:val="00F81547"/>
    <w:rsid w:val="00F97D00"/>
    <w:rsid w:val="00FB05BD"/>
    <w:rsid w:val="00FB52DF"/>
    <w:rsid w:val="00FF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2C8A"/>
  <w15:chartTrackingRefBased/>
  <w15:docId w15:val="{1858A830-A674-A045-B0F2-01CEA5BB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E59"/>
    <w:pPr>
      <w:tabs>
        <w:tab w:val="center" w:pos="4513"/>
        <w:tab w:val="right" w:pos="9026"/>
      </w:tabs>
    </w:pPr>
  </w:style>
  <w:style w:type="character" w:customStyle="1" w:styleId="HeaderChar">
    <w:name w:val="Header Char"/>
    <w:basedOn w:val="DefaultParagraphFont"/>
    <w:link w:val="Header"/>
    <w:uiPriority w:val="99"/>
    <w:rsid w:val="00ED7E59"/>
  </w:style>
  <w:style w:type="paragraph" w:styleId="Footer">
    <w:name w:val="footer"/>
    <w:basedOn w:val="Normal"/>
    <w:link w:val="FooterChar"/>
    <w:uiPriority w:val="99"/>
    <w:unhideWhenUsed/>
    <w:rsid w:val="00ED7E59"/>
    <w:pPr>
      <w:tabs>
        <w:tab w:val="center" w:pos="4513"/>
        <w:tab w:val="right" w:pos="9026"/>
      </w:tabs>
    </w:pPr>
  </w:style>
  <w:style w:type="character" w:customStyle="1" w:styleId="FooterChar">
    <w:name w:val="Footer Char"/>
    <w:basedOn w:val="DefaultParagraphFont"/>
    <w:link w:val="Footer"/>
    <w:uiPriority w:val="99"/>
    <w:rsid w:val="00ED7E59"/>
  </w:style>
  <w:style w:type="character" w:styleId="Hyperlink">
    <w:name w:val="Hyperlink"/>
    <w:basedOn w:val="DefaultParagraphFont"/>
    <w:uiPriority w:val="99"/>
    <w:unhideWhenUsed/>
    <w:rsid w:val="00ED7E59"/>
    <w:rPr>
      <w:color w:val="0563C1" w:themeColor="hyperlink"/>
      <w:u w:val="single"/>
    </w:rPr>
  </w:style>
  <w:style w:type="character" w:styleId="UnresolvedMention">
    <w:name w:val="Unresolved Mention"/>
    <w:basedOn w:val="DefaultParagraphFont"/>
    <w:uiPriority w:val="99"/>
    <w:semiHidden/>
    <w:unhideWhenUsed/>
    <w:rsid w:val="00ED7E59"/>
    <w:rPr>
      <w:color w:val="605E5C"/>
      <w:shd w:val="clear" w:color="auto" w:fill="E1DFDD"/>
    </w:rPr>
  </w:style>
  <w:style w:type="table" w:styleId="TableGrid">
    <w:name w:val="Table Grid"/>
    <w:basedOn w:val="TableNormal"/>
    <w:uiPriority w:val="39"/>
    <w:rsid w:val="005A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17715">
      <w:bodyDiv w:val="1"/>
      <w:marLeft w:val="0"/>
      <w:marRight w:val="0"/>
      <w:marTop w:val="0"/>
      <w:marBottom w:val="0"/>
      <w:divBdr>
        <w:top w:val="none" w:sz="0" w:space="0" w:color="auto"/>
        <w:left w:val="none" w:sz="0" w:space="0" w:color="auto"/>
        <w:bottom w:val="none" w:sz="0" w:space="0" w:color="auto"/>
        <w:right w:val="none" w:sz="0" w:space="0" w:color="auto"/>
      </w:divBdr>
    </w:div>
    <w:div w:id="21101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leighparishcler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2415-3F15-4A9E-A77A-61CBE3B7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Smith</dc:creator>
  <cp:keywords/>
  <dc:description/>
  <cp:lastModifiedBy>Tracy Smith</cp:lastModifiedBy>
  <cp:revision>11</cp:revision>
  <cp:lastPrinted>2021-05-28T17:53:00Z</cp:lastPrinted>
  <dcterms:created xsi:type="dcterms:W3CDTF">2021-06-02T18:10:00Z</dcterms:created>
  <dcterms:modified xsi:type="dcterms:W3CDTF">2021-06-17T20:26:00Z</dcterms:modified>
</cp:coreProperties>
</file>